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7B9" w:rsidRPr="00B80EA9" w:rsidRDefault="00F64FB5">
      <w:pPr>
        <w:rPr>
          <w:rFonts w:asciiTheme="majorEastAsia" w:eastAsiaTheme="majorEastAsia" w:hAnsiTheme="majorEastAsia"/>
          <w:sz w:val="24"/>
        </w:rPr>
      </w:pPr>
      <w:r w:rsidRPr="00B80EA9">
        <w:rPr>
          <w:rFonts w:asciiTheme="majorEastAsia" w:eastAsiaTheme="majorEastAsia" w:hAnsiTheme="majorEastAsia" w:hint="eastAsia"/>
          <w:sz w:val="24"/>
        </w:rPr>
        <w:t>９</w:t>
      </w:r>
      <w:r w:rsidR="0024783C" w:rsidRPr="00B80EA9">
        <w:rPr>
          <w:rFonts w:asciiTheme="majorEastAsia" w:eastAsiaTheme="majorEastAsia" w:hAnsiTheme="majorEastAsia" w:hint="eastAsia"/>
          <w:sz w:val="24"/>
        </w:rPr>
        <w:t xml:space="preserve">　</w:t>
      </w:r>
      <w:r w:rsidR="00E31BE4" w:rsidRPr="00B80EA9">
        <w:rPr>
          <w:rFonts w:asciiTheme="majorEastAsia" w:eastAsiaTheme="majorEastAsia" w:hAnsiTheme="majorEastAsia" w:hint="eastAsia"/>
          <w:sz w:val="24"/>
        </w:rPr>
        <w:t>【</w:t>
      </w:r>
      <w:r w:rsidR="00B760F1" w:rsidRPr="00B80EA9">
        <w:rPr>
          <w:rFonts w:asciiTheme="majorEastAsia" w:eastAsiaTheme="majorEastAsia" w:hAnsiTheme="majorEastAsia" w:hint="eastAsia"/>
          <w:sz w:val="24"/>
        </w:rPr>
        <w:t>小布施町立小布施</w:t>
      </w:r>
      <w:r w:rsidR="00E31BE4" w:rsidRPr="00B80EA9">
        <w:rPr>
          <w:rFonts w:asciiTheme="majorEastAsia" w:eastAsiaTheme="majorEastAsia" w:hAnsiTheme="majorEastAsia" w:hint="eastAsia"/>
          <w:sz w:val="24"/>
        </w:rPr>
        <w:t xml:space="preserve">中学校　</w:t>
      </w:r>
      <w:r w:rsidR="00B760F1" w:rsidRPr="00B80EA9">
        <w:rPr>
          <w:rFonts w:asciiTheme="majorEastAsia" w:eastAsiaTheme="majorEastAsia" w:hAnsiTheme="majorEastAsia" w:hint="eastAsia"/>
          <w:sz w:val="24"/>
        </w:rPr>
        <w:t>清水あかね</w:t>
      </w:r>
      <w:r w:rsidR="00E31BE4" w:rsidRPr="00B80EA9">
        <w:rPr>
          <w:rFonts w:asciiTheme="majorEastAsia" w:eastAsiaTheme="majorEastAsia" w:hAnsiTheme="majorEastAsia" w:hint="eastAsia"/>
          <w:sz w:val="24"/>
        </w:rPr>
        <w:t xml:space="preserve">　先生　の問題】</w:t>
      </w:r>
    </w:p>
    <w:tbl>
      <w:tblPr>
        <w:tblpPr w:leftFromText="142" w:rightFromText="142" w:vertAnchor="text" w:horzAnchor="margin" w:tblpXSpec="center"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2"/>
        <w:gridCol w:w="2460"/>
        <w:gridCol w:w="5457"/>
      </w:tblGrid>
      <w:tr w:rsidR="00B077B9" w:rsidRPr="00E67711" w:rsidTr="00B077B9">
        <w:tc>
          <w:tcPr>
            <w:tcW w:w="1722" w:type="dxa"/>
            <w:tcBorders>
              <w:top w:val="single" w:sz="12" w:space="0" w:color="auto"/>
              <w:left w:val="single" w:sz="12" w:space="0" w:color="auto"/>
            </w:tcBorders>
          </w:tcPr>
          <w:p w:rsidR="00B077B9" w:rsidRPr="00E67711" w:rsidRDefault="00B077B9" w:rsidP="00B077B9">
            <w:pPr>
              <w:jc w:val="center"/>
              <w:rPr>
                <w:rFonts w:ascii="ＭＳ 明朝" w:hAnsi="ＭＳ 明朝"/>
              </w:rPr>
            </w:pPr>
            <w:r>
              <w:rPr>
                <w:rFonts w:ascii="ＭＳ 明朝" w:hAnsi="ＭＳ 明朝" w:hint="eastAsia"/>
              </w:rPr>
              <w:t>教科</w:t>
            </w:r>
          </w:p>
        </w:tc>
        <w:tc>
          <w:tcPr>
            <w:tcW w:w="2460" w:type="dxa"/>
            <w:tcBorders>
              <w:top w:val="single" w:sz="12" w:space="0" w:color="auto"/>
            </w:tcBorders>
          </w:tcPr>
          <w:p w:rsidR="00B077B9" w:rsidRPr="00E67711" w:rsidRDefault="00B077B9" w:rsidP="00B077B9">
            <w:pPr>
              <w:jc w:val="center"/>
              <w:rPr>
                <w:rFonts w:ascii="ＭＳ 明朝" w:hAnsi="ＭＳ 明朝"/>
              </w:rPr>
            </w:pPr>
            <w:r>
              <w:rPr>
                <w:rFonts w:ascii="ＭＳ 明朝" w:hAnsi="ＭＳ 明朝" w:hint="eastAsia"/>
              </w:rPr>
              <w:t>学年</w:t>
            </w:r>
          </w:p>
        </w:tc>
        <w:tc>
          <w:tcPr>
            <w:tcW w:w="5457" w:type="dxa"/>
            <w:tcBorders>
              <w:top w:val="single" w:sz="12" w:space="0" w:color="auto"/>
              <w:right w:val="single" w:sz="12" w:space="0" w:color="auto"/>
            </w:tcBorders>
          </w:tcPr>
          <w:p w:rsidR="00B077B9" w:rsidRPr="00E67711" w:rsidRDefault="00B077B9" w:rsidP="00B077B9">
            <w:pPr>
              <w:jc w:val="center"/>
              <w:rPr>
                <w:rFonts w:ascii="ＭＳ 明朝" w:hAnsi="ＭＳ 明朝"/>
              </w:rPr>
            </w:pPr>
            <w:r>
              <w:rPr>
                <w:rFonts w:ascii="ＭＳ 明朝" w:hAnsi="ＭＳ 明朝" w:hint="eastAsia"/>
              </w:rPr>
              <w:t>単元（小単元）・領域</w:t>
            </w:r>
          </w:p>
        </w:tc>
      </w:tr>
      <w:tr w:rsidR="00B077B9" w:rsidRPr="007F3E92" w:rsidTr="00B077B9">
        <w:tc>
          <w:tcPr>
            <w:tcW w:w="1722" w:type="dxa"/>
            <w:tcBorders>
              <w:left w:val="single" w:sz="12" w:space="0" w:color="auto"/>
              <w:bottom w:val="single" w:sz="12" w:space="0" w:color="auto"/>
            </w:tcBorders>
            <w:vAlign w:val="center"/>
          </w:tcPr>
          <w:p w:rsidR="00B077B9" w:rsidRPr="00E67711" w:rsidRDefault="00B077B9" w:rsidP="00B077B9">
            <w:pPr>
              <w:jc w:val="center"/>
              <w:rPr>
                <w:rFonts w:ascii="ＭＳ 明朝" w:hAnsi="ＭＳ 明朝"/>
              </w:rPr>
            </w:pPr>
            <w:r w:rsidRPr="00B077B9">
              <w:rPr>
                <w:rFonts w:ascii="ＭＳ 明朝" w:hAnsi="ＭＳ 明朝" w:hint="eastAsia"/>
                <w:sz w:val="32"/>
              </w:rPr>
              <w:t>数学</w:t>
            </w:r>
          </w:p>
        </w:tc>
        <w:tc>
          <w:tcPr>
            <w:tcW w:w="2460" w:type="dxa"/>
            <w:tcBorders>
              <w:bottom w:val="single" w:sz="12" w:space="0" w:color="auto"/>
            </w:tcBorders>
            <w:vAlign w:val="center"/>
          </w:tcPr>
          <w:p w:rsidR="00B077B9" w:rsidRPr="00E67711" w:rsidRDefault="00B077B9" w:rsidP="00B077B9">
            <w:pPr>
              <w:jc w:val="center"/>
              <w:rPr>
                <w:rFonts w:ascii="ＭＳ 明朝" w:hAnsi="ＭＳ 明朝"/>
              </w:rPr>
            </w:pPr>
            <w:r w:rsidRPr="00B077B9">
              <w:rPr>
                <w:rFonts w:ascii="ＭＳ 明朝" w:hAnsi="ＭＳ 明朝" w:hint="eastAsia"/>
                <w:sz w:val="32"/>
              </w:rPr>
              <w:t>１年</w:t>
            </w:r>
          </w:p>
        </w:tc>
        <w:tc>
          <w:tcPr>
            <w:tcW w:w="5457" w:type="dxa"/>
            <w:tcBorders>
              <w:bottom w:val="single" w:sz="12" w:space="0" w:color="auto"/>
              <w:right w:val="single" w:sz="12" w:space="0" w:color="auto"/>
            </w:tcBorders>
          </w:tcPr>
          <w:p w:rsidR="00B077B9" w:rsidRDefault="00B077B9" w:rsidP="00B077B9">
            <w:pPr>
              <w:rPr>
                <w:rFonts w:ascii="ＭＳ 明朝" w:hAnsi="ＭＳ 明朝"/>
              </w:rPr>
            </w:pPr>
            <w:r>
              <w:rPr>
                <w:rFonts w:ascii="ＭＳ 明朝" w:hAnsi="ＭＳ 明朝" w:hint="eastAsia"/>
              </w:rPr>
              <w:t>領域：</w:t>
            </w:r>
            <w:r w:rsidR="00675D01">
              <w:rPr>
                <w:rFonts w:ascii="ＭＳ 明朝" w:hAnsi="ＭＳ 明朝" w:hint="eastAsia"/>
              </w:rPr>
              <w:t>図形</w:t>
            </w:r>
          </w:p>
          <w:p w:rsidR="00B077B9" w:rsidRDefault="00B077B9" w:rsidP="00B077B9">
            <w:pPr>
              <w:rPr>
                <w:rFonts w:ascii="ＭＳ 明朝" w:hAnsi="ＭＳ 明朝"/>
              </w:rPr>
            </w:pPr>
            <w:r>
              <w:rPr>
                <w:rFonts w:ascii="ＭＳ 明朝" w:hAnsi="ＭＳ 明朝" w:hint="eastAsia"/>
              </w:rPr>
              <w:t>単元：</w:t>
            </w:r>
            <w:r w:rsidR="00675D01">
              <w:rPr>
                <w:rFonts w:ascii="ＭＳ 明朝" w:hAnsi="ＭＳ 明朝" w:hint="eastAsia"/>
              </w:rPr>
              <w:t>平面図形</w:t>
            </w:r>
          </w:p>
          <w:p w:rsidR="00B077B9" w:rsidRPr="007F3E92" w:rsidRDefault="00B077B9" w:rsidP="00675D01">
            <w:pPr>
              <w:rPr>
                <w:rFonts w:ascii="ＭＳ 明朝" w:hAnsi="ＭＳ 明朝"/>
              </w:rPr>
            </w:pPr>
            <w:r>
              <w:rPr>
                <w:rFonts w:ascii="ＭＳ 明朝" w:hAnsi="ＭＳ 明朝" w:hint="eastAsia"/>
              </w:rPr>
              <w:t>小単元：</w:t>
            </w:r>
            <w:r w:rsidR="00675D01">
              <w:rPr>
                <w:rFonts w:ascii="ＭＳ 明朝" w:hAnsi="ＭＳ 明朝" w:hint="eastAsia"/>
              </w:rPr>
              <w:t>円とおうぎ形</w:t>
            </w:r>
          </w:p>
        </w:tc>
      </w:tr>
      <w:tr w:rsidR="00B077B9" w:rsidRPr="00E67711" w:rsidTr="00B077B9">
        <w:trPr>
          <w:trHeight w:val="1359"/>
        </w:trPr>
        <w:tc>
          <w:tcPr>
            <w:tcW w:w="9639" w:type="dxa"/>
            <w:gridSpan w:val="3"/>
            <w:tcBorders>
              <w:top w:val="single" w:sz="12" w:space="0" w:color="auto"/>
              <w:left w:val="single" w:sz="12" w:space="0" w:color="auto"/>
              <w:bottom w:val="single" w:sz="12" w:space="0" w:color="auto"/>
              <w:right w:val="single" w:sz="12" w:space="0" w:color="auto"/>
            </w:tcBorders>
          </w:tcPr>
          <w:p w:rsidR="00B077B9" w:rsidRDefault="00B077B9" w:rsidP="00B077B9">
            <w:pPr>
              <w:rPr>
                <w:rFonts w:ascii="ＭＳ 明朝" w:hAnsi="ＭＳ 明朝"/>
              </w:rPr>
            </w:pPr>
            <w:r>
              <w:rPr>
                <w:rFonts w:ascii="ＭＳ 明朝" w:hAnsi="ＭＳ 明朝" w:hint="eastAsia"/>
              </w:rPr>
              <w:t>問題についてのコメント（作成した思いや実際に使ってみて思ったことなど）</w:t>
            </w:r>
          </w:p>
          <w:p w:rsidR="00A94C94" w:rsidRDefault="00675D01" w:rsidP="00724700">
            <w:pPr>
              <w:ind w:firstLineChars="100" w:firstLine="210"/>
              <w:rPr>
                <w:rFonts w:ascii="ＭＳ 明朝" w:hAnsi="ＭＳ 明朝" w:hint="eastAsia"/>
              </w:rPr>
            </w:pPr>
            <w:r w:rsidRPr="00675D01">
              <w:rPr>
                <w:rFonts w:ascii="ＭＳ 明朝" w:hAnsi="ＭＳ 明朝" w:hint="eastAsia"/>
              </w:rPr>
              <w:t>生徒はおうぎ形の弧の長さや面積を求める公式を暗記し</w:t>
            </w:r>
            <w:r>
              <w:rPr>
                <w:rFonts w:ascii="ＭＳ 明朝" w:hAnsi="ＭＳ 明朝" w:hint="eastAsia"/>
              </w:rPr>
              <w:t>、</w:t>
            </w:r>
            <w:r w:rsidRPr="00675D01">
              <w:rPr>
                <w:rFonts w:ascii="ＭＳ 明朝" w:hAnsi="ＭＳ 明朝" w:hint="eastAsia"/>
              </w:rPr>
              <w:t>半径や中心角を代入して求めればよいと考えていることがあ</w:t>
            </w:r>
            <w:r>
              <w:rPr>
                <w:rFonts w:ascii="ＭＳ 明朝" w:hAnsi="ＭＳ 明朝" w:hint="eastAsia"/>
              </w:rPr>
              <w:t>ります。</w:t>
            </w:r>
            <w:r w:rsidRPr="00675D01">
              <w:rPr>
                <w:rFonts w:ascii="ＭＳ 明朝" w:hAnsi="ＭＳ 明朝" w:hint="eastAsia"/>
              </w:rPr>
              <w:t>暗記による数学的な技能だけでなく</w:t>
            </w:r>
            <w:r>
              <w:rPr>
                <w:rFonts w:ascii="ＭＳ 明朝" w:hAnsi="ＭＳ 明朝" w:hint="eastAsia"/>
              </w:rPr>
              <w:t>、</w:t>
            </w:r>
            <w:r w:rsidRPr="00675D01">
              <w:rPr>
                <w:rFonts w:ascii="ＭＳ 明朝" w:hAnsi="ＭＳ 明朝" w:hint="eastAsia"/>
              </w:rPr>
              <w:t>知識に基づいた理解をしているかどうかを評価問題でみたい</w:t>
            </w:r>
            <w:r>
              <w:rPr>
                <w:rFonts w:ascii="ＭＳ 明朝" w:hAnsi="ＭＳ 明朝" w:hint="eastAsia"/>
              </w:rPr>
              <w:t>と考え、</w:t>
            </w:r>
            <w:r w:rsidRPr="00675D01">
              <w:rPr>
                <w:rFonts w:ascii="ＭＳ 明朝" w:hAnsi="ＭＳ 明朝" w:hint="eastAsia"/>
              </w:rPr>
              <w:t>おうぎ形の中心角と弧の長さや面積との関係について理解しているかどうかをみる</w:t>
            </w:r>
            <w:r w:rsidR="0066103A">
              <w:rPr>
                <w:rFonts w:ascii="ＭＳ 明朝" w:hAnsi="ＭＳ 明朝" w:hint="eastAsia"/>
              </w:rPr>
              <w:t>問題を作りました</w:t>
            </w:r>
            <w:r>
              <w:rPr>
                <w:rFonts w:ascii="ＭＳ 明朝" w:hAnsi="ＭＳ 明朝" w:hint="eastAsia"/>
              </w:rPr>
              <w:t>。</w:t>
            </w:r>
          </w:p>
          <w:p w:rsidR="009F601B" w:rsidRDefault="009F601B" w:rsidP="009F601B">
            <w:pPr>
              <w:rPr>
                <w:szCs w:val="21"/>
              </w:rPr>
            </w:pPr>
            <w:r>
              <w:rPr>
                <w:rFonts w:hint="eastAsia"/>
                <w:szCs w:val="21"/>
              </w:rPr>
              <w:t>・中心角を</w:t>
            </w:r>
            <w:r>
              <w:rPr>
                <w:rFonts w:hint="eastAsia"/>
                <w:szCs w:val="21"/>
              </w:rPr>
              <w:t>30</w:t>
            </w:r>
            <w:r>
              <w:rPr>
                <w:rFonts w:hint="eastAsia"/>
                <w:szCs w:val="21"/>
              </w:rPr>
              <w:t>°と</w:t>
            </w:r>
            <w:r>
              <w:rPr>
                <w:rFonts w:hint="eastAsia"/>
                <w:szCs w:val="21"/>
              </w:rPr>
              <w:t>80</w:t>
            </w:r>
            <w:r>
              <w:rPr>
                <w:rFonts w:hint="eastAsia"/>
                <w:szCs w:val="21"/>
              </w:rPr>
              <w:t>°で設定した理由</w:t>
            </w:r>
          </w:p>
          <w:p w:rsidR="009F601B" w:rsidRDefault="009F601B" w:rsidP="009F601B">
            <w:pPr>
              <w:rPr>
                <w:szCs w:val="21"/>
              </w:rPr>
            </w:pPr>
            <w:r>
              <w:rPr>
                <w:rFonts w:hint="eastAsia"/>
                <w:szCs w:val="21"/>
              </w:rPr>
              <w:t xml:space="preserve">　</w:t>
            </w:r>
            <w:r>
              <w:rPr>
                <w:rFonts w:hint="eastAsia"/>
                <w:szCs w:val="21"/>
              </w:rPr>
              <w:t>30</w:t>
            </w:r>
            <w:r>
              <w:rPr>
                <w:rFonts w:hint="eastAsia"/>
                <w:szCs w:val="21"/>
              </w:rPr>
              <w:t>は、</w:t>
            </w:r>
            <w:r>
              <w:rPr>
                <w:rFonts w:hint="eastAsia"/>
                <w:szCs w:val="21"/>
              </w:rPr>
              <w:t>360</w:t>
            </w:r>
            <w:r>
              <w:rPr>
                <w:rFonts w:hint="eastAsia"/>
                <w:szCs w:val="21"/>
              </w:rPr>
              <w:t>，</w:t>
            </w:r>
            <w:r>
              <w:rPr>
                <w:rFonts w:hint="eastAsia"/>
                <w:szCs w:val="21"/>
              </w:rPr>
              <w:t>180</w:t>
            </w:r>
            <w:r>
              <w:rPr>
                <w:rFonts w:hint="eastAsia"/>
                <w:szCs w:val="21"/>
              </w:rPr>
              <w:t>，</w:t>
            </w:r>
            <w:r>
              <w:rPr>
                <w:rFonts w:hint="eastAsia"/>
                <w:szCs w:val="21"/>
              </w:rPr>
              <w:t>90</w:t>
            </w:r>
            <w:r>
              <w:rPr>
                <w:rFonts w:hint="eastAsia"/>
                <w:szCs w:val="21"/>
              </w:rPr>
              <w:t>を割り切れる数で、かつ、一の位が</w:t>
            </w:r>
            <w:r>
              <w:rPr>
                <w:rFonts w:hint="eastAsia"/>
                <w:szCs w:val="21"/>
              </w:rPr>
              <w:t>0</w:t>
            </w:r>
            <w:r>
              <w:rPr>
                <w:rFonts w:hint="eastAsia"/>
                <w:szCs w:val="21"/>
              </w:rPr>
              <w:t>で計算が難しすぎないようにしました。学力調査ではおうぎ形と半円の関係をとらえている反応率が高くなっていますが、</w:t>
            </w:r>
            <w:r>
              <w:rPr>
                <w:rFonts w:hint="eastAsia"/>
                <w:szCs w:val="21"/>
              </w:rPr>
              <w:t>90</w:t>
            </w:r>
            <w:r>
              <w:rPr>
                <w:rFonts w:hint="eastAsia"/>
                <w:szCs w:val="21"/>
              </w:rPr>
              <w:t>を割り切れる中心角で出題すると、示されたおうぎ形と</w:t>
            </w:r>
            <w:r>
              <w:rPr>
                <w:rFonts w:hint="eastAsia"/>
                <w:szCs w:val="21"/>
              </w:rPr>
              <w:t>1/4</w:t>
            </w:r>
            <w:r>
              <w:rPr>
                <w:rFonts w:hint="eastAsia"/>
                <w:szCs w:val="21"/>
              </w:rPr>
              <w:t>のおうぎ形との関係をとらえる生徒もいる可能性があると考えます。</w:t>
            </w:r>
          </w:p>
          <w:p w:rsidR="009F601B" w:rsidRPr="009F601B" w:rsidRDefault="009F601B" w:rsidP="009F601B">
            <w:pPr>
              <w:ind w:firstLineChars="100" w:firstLine="210"/>
              <w:rPr>
                <w:szCs w:val="21"/>
              </w:rPr>
            </w:pPr>
            <w:r>
              <w:rPr>
                <w:rFonts w:hint="eastAsia"/>
                <w:szCs w:val="21"/>
              </w:rPr>
              <w:t>80</w:t>
            </w:r>
            <w:r>
              <w:rPr>
                <w:rFonts w:hint="eastAsia"/>
                <w:szCs w:val="21"/>
              </w:rPr>
              <w:t>は、分子が</w:t>
            </w:r>
            <w:r>
              <w:rPr>
                <w:rFonts w:hint="eastAsia"/>
                <w:szCs w:val="21"/>
              </w:rPr>
              <w:t>1</w:t>
            </w:r>
            <w:r>
              <w:rPr>
                <w:rFonts w:hint="eastAsia"/>
                <w:szCs w:val="21"/>
              </w:rPr>
              <w:t>でない分数になり、かつ、一の位が</w:t>
            </w:r>
            <w:r>
              <w:rPr>
                <w:rFonts w:hint="eastAsia"/>
                <w:szCs w:val="21"/>
              </w:rPr>
              <w:t>0</w:t>
            </w:r>
            <w:r>
              <w:rPr>
                <w:rFonts w:hint="eastAsia"/>
                <w:szCs w:val="21"/>
              </w:rPr>
              <w:t>で計算が難しすぎないようにしました。分子が</w:t>
            </w:r>
            <w:r>
              <w:rPr>
                <w:rFonts w:hint="eastAsia"/>
                <w:szCs w:val="21"/>
              </w:rPr>
              <w:t>1</w:t>
            </w:r>
            <w:r>
              <w:rPr>
                <w:rFonts w:hint="eastAsia"/>
                <w:szCs w:val="21"/>
              </w:rPr>
              <w:t>でない分数で設定した理由は，分数でなく小数で考える生徒が出てくると考えたからです。小数で何倍か考える場合は</w:t>
            </w:r>
            <w:r>
              <w:rPr>
                <w:rFonts w:hint="eastAsia"/>
                <w:szCs w:val="21"/>
              </w:rPr>
              <w:t>80</w:t>
            </w:r>
            <w:r>
              <w:rPr>
                <w:rFonts w:hint="eastAsia"/>
                <w:szCs w:val="21"/>
              </w:rPr>
              <w:t>÷</w:t>
            </w:r>
            <w:r>
              <w:rPr>
                <w:rFonts w:hint="eastAsia"/>
                <w:szCs w:val="21"/>
              </w:rPr>
              <w:t>360</w:t>
            </w:r>
            <w:r>
              <w:rPr>
                <w:rFonts w:hint="eastAsia"/>
                <w:szCs w:val="21"/>
              </w:rPr>
              <w:t>は割り切れませんが、</w:t>
            </w:r>
            <w:r>
              <w:rPr>
                <w:rFonts w:hint="eastAsia"/>
                <w:szCs w:val="21"/>
              </w:rPr>
              <w:t>360</w:t>
            </w:r>
            <w:r>
              <w:rPr>
                <w:rFonts w:hint="eastAsia"/>
                <w:szCs w:val="21"/>
              </w:rPr>
              <w:t>÷</w:t>
            </w:r>
            <w:r>
              <w:rPr>
                <w:rFonts w:hint="eastAsia"/>
                <w:szCs w:val="21"/>
              </w:rPr>
              <w:t>80</w:t>
            </w:r>
            <w:r>
              <w:rPr>
                <w:rFonts w:hint="eastAsia"/>
                <w:szCs w:val="21"/>
              </w:rPr>
              <w:t>は</w:t>
            </w:r>
            <w:r>
              <w:rPr>
                <w:rFonts w:hint="eastAsia"/>
                <w:szCs w:val="21"/>
              </w:rPr>
              <w:t>4.5</w:t>
            </w:r>
            <w:r>
              <w:rPr>
                <w:rFonts w:hint="eastAsia"/>
                <w:szCs w:val="21"/>
              </w:rPr>
              <w:t>となり、</w:t>
            </w:r>
            <w:r>
              <w:rPr>
                <w:rFonts w:hint="eastAsia"/>
                <w:szCs w:val="21"/>
              </w:rPr>
              <w:t>4.5</w:t>
            </w:r>
            <w:r>
              <w:rPr>
                <w:rFonts w:hint="eastAsia"/>
                <w:szCs w:val="21"/>
              </w:rPr>
              <w:t>と答える生徒も出てくる可能性もあります。その場合，おうぎ形と円の関係から，明らかに</w:t>
            </w:r>
            <w:r>
              <w:rPr>
                <w:rFonts w:hint="eastAsia"/>
                <w:szCs w:val="21"/>
              </w:rPr>
              <w:t>1</w:t>
            </w:r>
            <w:r>
              <w:rPr>
                <w:rFonts w:hint="eastAsia"/>
                <w:szCs w:val="21"/>
              </w:rPr>
              <w:t>より小さい値になるという見通しを持っていないことがわかります。おうぎ形の計算では，計算結果が分数になると不安を感じて小数で答えようとしている生徒がいます。この問題の場合，小数で答えても，分数で答えてもよいわけですが、小数だと割り切れるという理由だけで，</w:t>
            </w:r>
            <w:r>
              <w:rPr>
                <w:rFonts w:hint="eastAsia"/>
                <w:szCs w:val="21"/>
              </w:rPr>
              <w:t>4.5</w:t>
            </w:r>
            <w:r>
              <w:rPr>
                <w:rFonts w:hint="eastAsia"/>
                <w:szCs w:val="21"/>
              </w:rPr>
              <w:t>と答えた場合，確かな知識・理解に基づいていないことがわかります。</w:t>
            </w:r>
          </w:p>
        </w:tc>
      </w:tr>
    </w:tbl>
    <w:p w:rsidR="00675D01" w:rsidRDefault="00675D01" w:rsidP="00675D01">
      <w:pPr>
        <w:rPr>
          <w:szCs w:val="21"/>
        </w:rPr>
      </w:pPr>
    </w:p>
    <w:p w:rsidR="00675D01" w:rsidRDefault="00675D01" w:rsidP="00675D01">
      <w:pPr>
        <w:rPr>
          <w:szCs w:val="21"/>
        </w:rPr>
      </w:pPr>
      <w:r>
        <w:rPr>
          <w:rFonts w:hint="eastAsia"/>
          <w:szCs w:val="21"/>
        </w:rPr>
        <w:t xml:space="preserve">　　次の図のような中心角</w:t>
      </w:r>
      <w:r>
        <w:rPr>
          <w:rFonts w:hint="eastAsia"/>
          <w:szCs w:val="21"/>
        </w:rPr>
        <w:t>30</w:t>
      </w:r>
      <w:r>
        <w:rPr>
          <w:rFonts w:hint="eastAsia"/>
          <w:szCs w:val="21"/>
        </w:rPr>
        <w:t>°と</w:t>
      </w:r>
      <w:r>
        <w:rPr>
          <w:rFonts w:hint="eastAsia"/>
          <w:szCs w:val="21"/>
        </w:rPr>
        <w:t>80</w:t>
      </w:r>
      <w:r>
        <w:rPr>
          <w:rFonts w:hint="eastAsia"/>
          <w:szCs w:val="21"/>
        </w:rPr>
        <w:t xml:space="preserve">°のおうぎ形があります。このおうぎ形の面積は，同じ半径の円　</w:t>
      </w:r>
    </w:p>
    <w:p w:rsidR="00675D01" w:rsidRDefault="00675D01" w:rsidP="00675D01">
      <w:pPr>
        <w:rPr>
          <w:szCs w:val="21"/>
        </w:rPr>
      </w:pPr>
      <w:r>
        <w:rPr>
          <w:rFonts w:hint="eastAsia"/>
          <w:szCs w:val="21"/>
        </w:rPr>
        <w:t xml:space="preserve">　の面積の何倍ですか。</w:t>
      </w:r>
    </w:p>
    <w:p w:rsidR="00675D01" w:rsidRDefault="00675D01" w:rsidP="00675D01">
      <w:pPr>
        <w:rPr>
          <w:szCs w:val="21"/>
        </w:rPr>
      </w:pPr>
    </w:p>
    <w:p w:rsidR="00675D01" w:rsidRPr="00296BEE" w:rsidRDefault="00271A8A" w:rsidP="00675D01">
      <w:pPr>
        <w:pStyle w:val="ab"/>
        <w:numPr>
          <w:ilvl w:val="0"/>
          <w:numId w:val="1"/>
        </w:numPr>
        <w:ind w:leftChars="0"/>
        <w:rPr>
          <w:szCs w:val="21"/>
        </w:rPr>
      </w:pPr>
      <w:r w:rsidRPr="00271A8A">
        <w:rPr>
          <w:noProof/>
        </w:rPr>
        <w:pict>
          <v:group id="グループ化 4" o:spid="_x0000_s1064" style="position:absolute;left:0;text-align:left;margin-left:252.05pt;margin-top:2.35pt;width:127.1pt;height:120.8pt;rotation:3873680fd;z-index:251662336;mso-width-relative:margin;mso-height-relative:margin" coordorigin="-6,-70" coordsize="15921,15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">
            <v:shapetype id="_x0000_t202" coordsize="21600,21600" o:spt="202" path="m,l,21600r21600,l21600,xe">
              <v:stroke joinstyle="miter"/>
              <v:path gradientshapeok="t" o:connecttype="rect"/>
            </v:shapetype>
            <v:shape id="テキスト ボックス 8" o:spid="_x0000_s1065" type="#_x0000_t202" style="position:absolute;left:5266;top:3167;width:4232;height:3263;rotation:-387368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1X678A&#10;AADaAAAADwAAAGRycy9kb3ducmV2LnhtbERPTYvCMBC9C/6HMMJeRFNFVqlGkYLQ67oiehubsa02&#10;k9LE2v57c1jY4+N9b3adqURLjSstK5hNIxDEmdUl5wpOv4fJCoTzyBory6SgJwe77XCwwVjbN/9Q&#10;e/S5CCHsYlRQeF/HUrqsIINuamviwN1tY9AH2ORSN/gO4aaS8yj6lgZLDg0F1pQUlD2PL6Ngv0j7&#10;ftzmj+s5Yf9Ib+kpWV6U+hp1+zUIT53/F/+5U60gbA1Xwg2Q2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7VfrvwAAANoAAAAPAAAAAAAAAAAAAAAAAJgCAABkcnMvZG93bnJl&#10;di54bWxQSwUGAAAAAAQABAD1AAAAhAMAAAAA&#10;" fillcolor="white [3201]" stroked="f" strokeweight=".5pt">
              <v:textbox>
                <w:txbxContent>
                  <w:p w:rsidR="00E27542" w:rsidRPr="00F94F4D" w:rsidRDefault="00E27542" w:rsidP="00675D01">
                    <w:pPr>
                      <w:snapToGrid w:val="0"/>
                      <w:rPr>
                        <w:sz w:val="16"/>
                        <w:szCs w:val="16"/>
                      </w:rPr>
                    </w:pPr>
                    <w:r>
                      <w:rPr>
                        <w:rFonts w:hint="eastAsia"/>
                        <w:sz w:val="16"/>
                        <w:szCs w:val="16"/>
                      </w:rPr>
                      <w:t>80</w:t>
                    </w:r>
                    <w:r>
                      <w:rPr>
                        <w:rFonts w:hint="eastAsia"/>
                        <w:sz w:val="16"/>
                        <w:szCs w:val="16"/>
                      </w:rPr>
                      <w:t>°</w:t>
                    </w:r>
                  </w:p>
                </w:txbxContent>
              </v:textbox>
            </v:shape>
            <v:group id="グループ化 5" o:spid="_x0000_s1066" style="position:absolute;left:-6;top:-70;width:15921;height:15459" coordorigin="-6,-70" coordsize="15921,15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パイ 6" o:spid="_x0000_s1067" style="position:absolute;left:225;top:-301;width:15459;height:15921;rotation:5339606fd;visibility:visible;mso-wrap-style:square;v-text-anchor:middle" coordsize="1545968,159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pU8MA&#10;AADaAAAADwAAAGRycy9kb3ducmV2LnhtbESPT2vCQBTE7wW/w/IK3ppNiwSNriKCtBQ8+KfQ4yP7&#10;zAazb2N2a1I/vSsIHoeZ+Q0zW/S2FhdqfeVYwXuSgiAunK64VHDYr9/GIHxA1lg7JgX/5GExH7zM&#10;MNeu4y1ddqEUEcI+RwUmhCaX0heGLPrENcTRO7rWYoiyLaVusYtwW8uPNM2kxYrjgsGGVoaK0+7P&#10;KtgYi7/dSE/Onz+N999Xk232vVLD1345BRGoD8/wo/2lFWRwvxJv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MpU8MAAADaAAAADwAAAAAAAAAAAAAAAACYAgAAZHJzL2Rv&#10;d25yZXYueG1sUEsFBgAAAAAEAAQA9QAAAIgDAAAAAA==&#10;" path="m279602,1408923c33138,1198458,-61837,853294,40774,540950l772984,796091,279602,1408923xe" filled="f" strokecolor="black [3213]">
                <v:path arrowok="t" o:connecttype="custom" o:connectlocs="279602,1408923;40774,540950;772984,796091;279602,1408923" o:connectangles="0,0,0,0"/>
              </v:shape>
              <v:shape id="円弧 7" o:spid="_x0000_s1068" style="position:absolute;left:7054;top:5558;width:2316;height:3573;rotation:-4956673fd;visibility:visible;v-text-anchor:middle" coordsize="231633,3573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YxP8AA&#10;AADaAAAADwAAAGRycy9kb3ducmV2LnhtbESPQYvCMBSE7wv+h/AEb2uqiLtWo4goeBLsiudH82xq&#10;m5fSRK3/3gjCHoeZ+YZZrDpbizu1vnSsYDRMQBDnTpdcKDj97b5/QfiArLF2TAqe5GG17H0tMNXu&#10;wUe6Z6EQEcI+RQUmhCaV0ueGLPqha4ijd3GtxRBlW0jd4iPCbS3HSTKVFkuOCwYb2hjKq+xmFWwr&#10;M9lfTrvqMJtYmXWHcXU1Z6UG/W49BxGoC//hT3uvFfzA+0q8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EYxP8AAAADaAAAADwAAAAAAAAAAAAAAAACYAgAAZHJzL2Rvd25y&#10;ZXYueG1sUEsFBgAAAAAEAAQA9QAAAIUDAAAAAA==&#10;" adj="0,,0" path="m115816,nsc171057,,218608,60180,229401,143750l115817,178655v,-59552,-1,-119103,-1,-178655xem115816,nfc171057,,218608,60180,229401,143750e" filled="f" strokecolor="black [3213]">
                <v:stroke joinstyle="round"/>
                <v:formulas/>
                <v:path arrowok="t" o:connecttype="custom" o:connectlocs="115816,0;229401,143750" o:connectangles="0,0"/>
              </v:shape>
            </v:group>
          </v:group>
        </w:pict>
      </w:r>
      <w:r w:rsidR="00675D01">
        <w:rPr>
          <w:rFonts w:hint="eastAsia"/>
          <w:szCs w:val="21"/>
        </w:rPr>
        <w:t xml:space="preserve">　　　　　　　　　　　　　　　　　　　　</w:t>
      </w:r>
      <w:r w:rsidR="00675D01">
        <w:rPr>
          <w:rFonts w:hint="eastAsia"/>
          <w:szCs w:val="21"/>
        </w:rPr>
        <w:t>(2)</w:t>
      </w:r>
      <w:r w:rsidRPr="00271A8A">
        <w:rPr>
          <w:noProof/>
        </w:rPr>
        <w:pict>
          <v:group id="グループ化 43" o:spid="_x0000_s1058" style="position:absolute;left:0;text-align:left;margin-left:16.2pt;margin-top:3.6pt;width:125pt;height:120.8pt;rotation:3873680fd;z-index:251660288;mso-position-horizontal-relative:text;mso-position-vertical-relative:text;mso-width-relative:margin;mso-height-relative:margin" coordorigin="-6,-70" coordsize="15921,15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">
            <v:group id="グループ化 44" o:spid="_x0000_s1059" style="position:absolute;left:-6;top:-70;width:15921;height:15459" coordorigin="-6,-70" coordsize="15921,15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パイ 45" o:spid="_x0000_s1060" style="position:absolute;left:225;top:-301;width:15459;height:15921;rotation:5339606fd;visibility:visible;mso-wrap-style:square;v-text-anchor:middle" coordsize="1545968,159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T1jcQA&#10;AADbAAAADwAAAGRycy9kb3ducmV2LnhtbESPT2vCQBTE7wW/w/KE3upGsaLRTZCCWAoe6h/w+Mg+&#10;s8Hs2zS7mrSfvlsoeBxm5jfMKu9tLe7U+sqxgvEoAUFcOF1xqeB42LzMQfiArLF2TAq+yUOeDZ5W&#10;mGrX8Sfd96EUEcI+RQUmhCaV0heGLPqRa4ijd3GtxRBlW0rdYhfhtpaTJJlJixXHBYMNvRkqrvub&#10;VbAzFs/dVC++tqfG+48fM9sdeqWeh/16CSJQHx7h//a7VjB9hb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k9Y3EAAAA2wAAAA8AAAAAAAAAAAAAAAAAmAIAAGRycy9k&#10;b3ducmV2LnhtbFBLBQYAAAAABAAEAPUAAACJAwAAAAA=&#10;" path="m279602,1408923c171066,1316240,89211,1194750,42896,1057602l772984,796091,279602,1408923xe" filled="f" strokecolor="black [3213]">
                <v:path arrowok="t" o:connecttype="custom" o:connectlocs="279602,1408923;42896,1057602;772984,796091;279602,1408923" o:connectangles="0,0,0,0"/>
              </v:shape>
              <v:shape id="円弧 46" o:spid="_x0000_s1061" style="position:absolute;left:6628;top:6619;width:1186;height:950;rotation:-4956673fd;visibility:visible;v-text-anchor:middle" coordsize="118568,949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nZbsYA&#10;AADbAAAADwAAAGRycy9kb3ducmV2LnhtbESPW2vCQBSE3wv9D8sp9K1ulDZIdBVbaChUH7ygPh6y&#10;xySYPRuy21z6612h0MdhZr5h5sveVKKlxpWWFYxHEQjizOqScwWH/efLFITzyBory6RgIAfLxePD&#10;HBNtO95Su/O5CBB2CSoovK8TKV1WkEE3sjVx8C62MeiDbHKpG+wC3FRyEkWxNFhyWCiwpo+Csuvu&#10;xyg4Hd+/499sOKc25bfxZmtW6+lEqeenfjUD4an3/+G/9pdW8BrD/Uv4AX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nZbsYAAADbAAAADwAAAAAAAAAAAAAAAACYAgAAZHJz&#10;L2Rvd25yZXYueG1sUEsFBgAAAAAEAAQA9QAAAIsDAAAAAA==&#10;" adj="0,,0" path="m59284,nsc83832,,105841,12119,114634,30477l59284,47486,59284,xem59284,nfc83832,,105841,12119,114634,30477e" filled="f" strokecolor="black [3213]">
                <v:stroke joinstyle="round"/>
                <v:formulas/>
                <v:path arrowok="t" o:connecttype="custom" o:connectlocs="59284,0;114634,30477" o:connectangles="0,0"/>
              </v:shape>
            </v:group>
            <v:shape id="テキスト ボックス 47" o:spid="_x0000_s1062" type="#_x0000_t202" style="position:absolute;left:8002;top:1093;width:4231;height:3263;rotation:-387368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v67sMA&#10;AADbAAAADwAAAGRycy9kb3ducmV2LnhtbESPT4vCMBTE7wt+h/AEL8uaKrIuXaNIQejVP4je3jbP&#10;ttq8lCbW9tsbQdjjMDO/YRarzlSipcaVlhVMxhEI4szqknMFh/3m6weE88gaK8ukoCcHq+XgY4Gx&#10;tg/eUrvzuQgQdjEqKLyvYyldVpBBN7Y1cfAutjHog2xyqRt8BLip5DSKvqXBksNCgTUlBWW33d0o&#10;WM/Svv9s8+v5mLC/pn/pIZmflBoNu/UvCE+d/w+/26lWMJvD60v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v67sMAAADbAAAADwAAAAAAAAAAAAAAAACYAgAAZHJzL2Rv&#10;d25yZXYueG1sUEsFBgAAAAAEAAQA9QAAAIgDAAAAAA==&#10;" fillcolor="white [3201]" stroked="f" strokeweight=".5pt">
              <v:textbox>
                <w:txbxContent>
                  <w:p w:rsidR="00E27542" w:rsidRPr="00F94F4D" w:rsidRDefault="00E27542" w:rsidP="00675D01">
                    <w:pPr>
                      <w:snapToGrid w:val="0"/>
                      <w:rPr>
                        <w:sz w:val="16"/>
                        <w:szCs w:val="16"/>
                      </w:rPr>
                    </w:pPr>
                    <w:r>
                      <w:rPr>
                        <w:rFonts w:hint="eastAsia"/>
                        <w:sz w:val="16"/>
                        <w:szCs w:val="16"/>
                      </w:rPr>
                      <w:t>30</w:t>
                    </w:r>
                    <w:r>
                      <w:rPr>
                        <w:rFonts w:hint="eastAsia"/>
                        <w:sz w:val="16"/>
                        <w:szCs w:val="16"/>
                      </w:rPr>
                      <w:t>°</w:t>
                    </w:r>
                  </w:p>
                </w:txbxContent>
              </v:textbox>
            </v:shape>
          </v:group>
        </w:pict>
      </w:r>
    </w:p>
    <w:p w:rsidR="00675D01" w:rsidRDefault="00675D01" w:rsidP="00675D01">
      <w:pPr>
        <w:rPr>
          <w:szCs w:val="21"/>
        </w:rPr>
      </w:pPr>
    </w:p>
    <w:p w:rsidR="00675D01" w:rsidRDefault="00271A8A" w:rsidP="00675D01">
      <w:pPr>
        <w:rPr>
          <w:szCs w:val="21"/>
        </w:rPr>
      </w:pPr>
      <w:r>
        <w:rPr>
          <w:noProof/>
          <w:szCs w:val="21"/>
        </w:rPr>
        <w:pict>
          <v:shape id="円弧 3" o:spid="_x0000_s1063" style="position:absolute;margin-left:80.55pt;margin-top:17.15pt;width:48.9pt;height:11.6pt;rotation:-702709fd;flip:x;z-index:251661312;visibility:visible;mso-width-relative:margin;mso-height-relative:margin;v-text-anchor:middle" coordsize="621030,147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" adj="0,,0" path="m310515,nsc482008,,621030,32979,621030,73660r-310515,l310515,xem310515,nfc482008,,621030,32979,621030,73660e" filled="f" strokecolor="black [3213]">
            <v:stroke joinstyle="round"/>
            <v:formulas/>
            <v:path arrowok="t" o:connecttype="custom" o:connectlocs="310515,0;621030,73660" o:connectangles="0,0"/>
          </v:shape>
        </w:pict>
      </w:r>
    </w:p>
    <w:p w:rsidR="00675D01" w:rsidRDefault="00675D01" w:rsidP="00675D01">
      <w:pPr>
        <w:rPr>
          <w:szCs w:val="21"/>
        </w:rPr>
      </w:pPr>
    </w:p>
    <w:p w:rsidR="00E27542" w:rsidRDefault="00E27542" w:rsidP="00675D01">
      <w:pPr>
        <w:rPr>
          <w:szCs w:val="21"/>
        </w:rPr>
      </w:pPr>
    </w:p>
    <w:p w:rsidR="00E27542" w:rsidRDefault="00E27542" w:rsidP="00675D01">
      <w:pPr>
        <w:rPr>
          <w:rFonts w:hint="eastAsia"/>
          <w:szCs w:val="21"/>
        </w:rPr>
      </w:pPr>
    </w:p>
    <w:p w:rsidR="009F601B" w:rsidRDefault="009F601B" w:rsidP="00675D01">
      <w:pPr>
        <w:rPr>
          <w:rFonts w:hint="eastAsia"/>
          <w:szCs w:val="21"/>
        </w:rPr>
      </w:pPr>
    </w:p>
    <w:p w:rsidR="009F601B" w:rsidRDefault="009F601B" w:rsidP="00675D01">
      <w:pPr>
        <w:rPr>
          <w:szCs w:val="21"/>
        </w:rPr>
      </w:pPr>
    </w:p>
    <w:p w:rsidR="00E27542" w:rsidRDefault="00A94C94" w:rsidP="00E27542">
      <w:pPr>
        <w:widowControl w:val="0"/>
        <w:jc w:val="both"/>
        <w:rPr>
          <w:rFonts w:ascii="ＭＳ ゴシック" w:eastAsia="ＭＳ ゴシック" w:hAnsi="ＭＳ ゴシック"/>
        </w:rPr>
      </w:pPr>
      <w:r>
        <w:rPr>
          <w:rFonts w:ascii="ＭＳ ゴシック" w:eastAsia="ＭＳ ゴシック" w:hAnsi="ＭＳ ゴシック" w:hint="eastAsia"/>
        </w:rPr>
        <w:t xml:space="preserve">　　</w:t>
      </w:r>
      <w:r w:rsidR="0024783C" w:rsidRPr="0021102C">
        <w:rPr>
          <w:rFonts w:ascii="ＭＳ ゴシック" w:eastAsia="ＭＳ ゴシック" w:hAnsi="ＭＳ ゴシック" w:hint="eastAsia"/>
        </w:rPr>
        <w:t xml:space="preserve">正答　</w:t>
      </w:r>
      <w:r w:rsidR="00E27542">
        <w:rPr>
          <w:rFonts w:ascii="ＭＳ ゴシック" w:eastAsia="ＭＳ ゴシック" w:hAnsi="ＭＳ ゴシック" w:hint="eastAsia"/>
        </w:rPr>
        <w:t xml:space="preserve">　</w:t>
      </w:r>
      <w:r w:rsidR="009F601B">
        <w:rPr>
          <w:rFonts w:ascii="ＭＳ ゴシック" w:eastAsia="ＭＳ ゴシック" w:hAnsi="ＭＳ ゴシック" w:hint="eastAsia"/>
        </w:rPr>
        <w:t>（１）</w:t>
      </w:r>
      <w:r w:rsidR="00E27542">
        <w:rPr>
          <w:rFonts w:ascii="ＭＳ ゴシック" w:eastAsia="ＭＳ ゴシック" w:hAnsi="ＭＳ ゴシック" w:hint="eastAsia"/>
        </w:rPr>
        <w:t xml:space="preserve">　</w:t>
      </w:r>
      <m:oMath>
        <m:f>
          <m:fPr>
            <m:ctrlPr>
              <w:rPr>
                <w:rFonts w:ascii="Cambria Math" w:hAnsi="Cambria Math"/>
              </w:rPr>
            </m:ctrlPr>
          </m:fPr>
          <m:num>
            <m:r>
              <m:rPr>
                <m:sty m:val="p"/>
              </m:rPr>
              <w:rPr>
                <w:rFonts w:ascii="Cambria Math" w:hAnsi="Cambria Math" w:hint="eastAsia"/>
              </w:rPr>
              <m:t>１</m:t>
            </m:r>
          </m:num>
          <m:den>
            <m:r>
              <m:rPr>
                <m:sty m:val="p"/>
              </m:rPr>
              <w:rPr>
                <w:rFonts w:ascii="Cambria Math" w:hAnsi="Cambria Math" w:hint="eastAsia"/>
              </w:rPr>
              <m:t>１２</m:t>
            </m:r>
          </m:den>
        </m:f>
      </m:oMath>
      <w:r w:rsidR="002F49E0">
        <w:rPr>
          <w:rFonts w:ascii="ＭＳ ゴシック" w:eastAsia="ＭＳ ゴシック" w:hAnsi="ＭＳ ゴシック" w:hint="eastAsia"/>
        </w:rPr>
        <w:t xml:space="preserve">　</w:t>
      </w:r>
      <w:r w:rsidR="009F601B">
        <w:rPr>
          <w:rFonts w:ascii="ＭＳ ゴシック" w:eastAsia="ＭＳ ゴシック" w:hAnsi="ＭＳ ゴシック" w:hint="eastAsia"/>
        </w:rPr>
        <w:t xml:space="preserve">　　　（２）　</w:t>
      </w:r>
      <m:oMath>
        <m:f>
          <m:fPr>
            <m:ctrlPr>
              <w:rPr>
                <w:rFonts w:ascii="Cambria Math" w:hAnsi="Cambria Math"/>
              </w:rPr>
            </m:ctrlPr>
          </m:fPr>
          <m:num>
            <m:r>
              <m:rPr>
                <m:sty m:val="p"/>
              </m:rPr>
              <w:rPr>
                <w:rFonts w:ascii="Cambria Math" w:hAnsi="Cambria Math" w:hint="eastAsia"/>
              </w:rPr>
              <m:t>２</m:t>
            </m:r>
          </m:num>
          <m:den>
            <m:r>
              <m:rPr>
                <m:sty m:val="p"/>
              </m:rPr>
              <w:rPr>
                <w:rFonts w:ascii="Cambria Math" w:hAnsi="Cambria Math" w:hint="eastAsia"/>
              </w:rPr>
              <m:t>９</m:t>
            </m:r>
          </m:den>
        </m:f>
      </m:oMath>
    </w:p>
    <w:p w:rsidR="0024783C" w:rsidRDefault="00A94C94" w:rsidP="00E27542">
      <w:pPr>
        <w:widowControl w:val="0"/>
        <w:jc w:val="both"/>
      </w:pPr>
      <w:r>
        <w:rPr>
          <w:rFonts w:hint="eastAsia"/>
        </w:rPr>
        <w:t xml:space="preserve">　　</w:t>
      </w:r>
    </w:p>
    <w:p w:rsidR="00A94C94" w:rsidRDefault="00A94C94" w:rsidP="0024783C">
      <w:r>
        <w:rPr>
          <w:rFonts w:hint="eastAsia"/>
        </w:rPr>
        <w:lastRenderedPageBreak/>
        <w:t xml:space="preserve">　</w:t>
      </w:r>
      <w:r w:rsidR="00E32FF6">
        <w:rPr>
          <w:rFonts w:hint="eastAsia"/>
        </w:rPr>
        <w:t>解答類型と誤答から推測される生徒の思考</w:t>
      </w:r>
      <w:r w:rsidR="009F601B">
        <w:br/>
      </w:r>
      <w:r w:rsidR="009F601B">
        <w:rPr>
          <w:rFonts w:hint="eastAsia"/>
        </w:rPr>
        <w:t>（１）</w:t>
      </w:r>
    </w:p>
    <w:tbl>
      <w:tblPr>
        <w:tblStyle w:val="a7"/>
        <w:tblW w:w="9523" w:type="dxa"/>
        <w:tblInd w:w="250" w:type="dxa"/>
        <w:tblLook w:val="04A0"/>
      </w:tblPr>
      <w:tblGrid>
        <w:gridCol w:w="8482"/>
        <w:gridCol w:w="1041"/>
      </w:tblGrid>
      <w:tr w:rsidR="00E27542" w:rsidTr="00E27542">
        <w:trPr>
          <w:trHeight w:val="278"/>
        </w:trPr>
        <w:tc>
          <w:tcPr>
            <w:tcW w:w="8482" w:type="dxa"/>
            <w:tcBorders>
              <w:top w:val="single" w:sz="4" w:space="0" w:color="auto"/>
              <w:left w:val="single" w:sz="4" w:space="0" w:color="0D0D0D" w:themeColor="text1" w:themeTint="F2"/>
              <w:bottom w:val="single" w:sz="4" w:space="0" w:color="0D0D0D" w:themeColor="text1" w:themeTint="F2"/>
            </w:tcBorders>
          </w:tcPr>
          <w:p w:rsidR="00E27542" w:rsidRPr="006D486A" w:rsidRDefault="00E27542" w:rsidP="00E27542">
            <w:pPr>
              <w:snapToGrid w:val="0"/>
              <w:ind w:left="600" w:hangingChars="300" w:hanging="600"/>
              <w:jc w:val="center"/>
              <w:rPr>
                <w:sz w:val="20"/>
                <w:szCs w:val="20"/>
              </w:rPr>
            </w:pPr>
            <w:r>
              <w:rPr>
                <w:rFonts w:hint="eastAsia"/>
                <w:sz w:val="20"/>
                <w:szCs w:val="20"/>
              </w:rPr>
              <w:t>(1)</w:t>
            </w:r>
            <w:r>
              <w:rPr>
                <w:rFonts w:hint="eastAsia"/>
                <w:sz w:val="20"/>
                <w:szCs w:val="20"/>
              </w:rPr>
              <w:t>の解答類型</w:t>
            </w:r>
          </w:p>
        </w:tc>
        <w:tc>
          <w:tcPr>
            <w:tcW w:w="1041" w:type="dxa"/>
            <w:tcBorders>
              <w:top w:val="single" w:sz="4" w:space="0" w:color="auto"/>
              <w:bottom w:val="single" w:sz="4" w:space="0" w:color="0D0D0D" w:themeColor="text1" w:themeTint="F2"/>
            </w:tcBorders>
          </w:tcPr>
          <w:p w:rsidR="00E27542" w:rsidRPr="00D55E03" w:rsidRDefault="00E27542" w:rsidP="00E27542">
            <w:pPr>
              <w:snapToGrid w:val="0"/>
              <w:rPr>
                <w:sz w:val="16"/>
                <w:szCs w:val="16"/>
              </w:rPr>
            </w:pPr>
            <w:r w:rsidRPr="00D55E03">
              <w:rPr>
                <w:rFonts w:hint="eastAsia"/>
                <w:sz w:val="16"/>
                <w:szCs w:val="16"/>
              </w:rPr>
              <w:t>類型番号</w:t>
            </w:r>
          </w:p>
        </w:tc>
      </w:tr>
      <w:tr w:rsidR="00E27542" w:rsidTr="00E27542">
        <w:trPr>
          <w:trHeight w:val="463"/>
        </w:trPr>
        <w:tc>
          <w:tcPr>
            <w:tcW w:w="8482" w:type="dxa"/>
            <w:tcBorders>
              <w:top w:val="single" w:sz="4" w:space="0" w:color="0D0D0D" w:themeColor="text1" w:themeTint="F2"/>
              <w:left w:val="single" w:sz="4" w:space="0" w:color="0D0D0D" w:themeColor="text1" w:themeTint="F2"/>
              <w:bottom w:val="dashSmallGap" w:sz="4" w:space="0" w:color="auto"/>
            </w:tcBorders>
          </w:tcPr>
          <w:p w:rsidR="00E27542" w:rsidRPr="006D486A" w:rsidRDefault="00271A8A" w:rsidP="00E27542">
            <w:pPr>
              <w:snapToGrid w:val="0"/>
              <w:ind w:left="630" w:hangingChars="300" w:hanging="630"/>
              <w:rPr>
                <w:sz w:val="20"/>
                <w:szCs w:val="20"/>
              </w:rPr>
            </w:pPr>
            <m:oMath>
              <m:f>
                <m:fPr>
                  <m:ctrlPr>
                    <w:rPr>
                      <w:rFonts w:ascii="Cambria Math" w:hAnsi="Cambria Math"/>
                    </w:rPr>
                  </m:ctrlPr>
                </m:fPr>
                <m:num>
                  <m:r>
                    <m:rPr>
                      <m:sty m:val="p"/>
                    </m:rPr>
                    <w:rPr>
                      <w:rFonts w:ascii="Cambria Math" w:hAnsi="Cambria Math" w:hint="eastAsia"/>
                    </w:rPr>
                    <m:t>１</m:t>
                  </m:r>
                </m:num>
                <m:den>
                  <m:r>
                    <m:rPr>
                      <m:sty m:val="p"/>
                    </m:rPr>
                    <w:rPr>
                      <w:rFonts w:ascii="Cambria Math" w:hAnsi="Cambria Math" w:hint="eastAsia"/>
                    </w:rPr>
                    <m:t>１２</m:t>
                  </m:r>
                </m:den>
              </m:f>
            </m:oMath>
            <w:r w:rsidR="00E27542">
              <w:rPr>
                <w:rFonts w:hint="eastAsia"/>
                <w:sz w:val="20"/>
                <w:szCs w:val="20"/>
              </w:rPr>
              <w:t xml:space="preserve">　と解答</w:t>
            </w:r>
            <w:r w:rsidR="00E27542" w:rsidRPr="006D486A">
              <w:rPr>
                <w:rFonts w:hint="eastAsia"/>
                <w:sz w:val="20"/>
                <w:szCs w:val="20"/>
              </w:rPr>
              <w:t>しているもの。</w:t>
            </w:r>
            <w:r w:rsidR="00E27542">
              <w:rPr>
                <w:rFonts w:hint="eastAsia"/>
                <w:sz w:val="20"/>
                <w:szCs w:val="20"/>
              </w:rPr>
              <w:t>(</w:t>
            </w:r>
            <w:r w:rsidR="00E27542">
              <w:rPr>
                <w:rFonts w:hint="eastAsia"/>
                <w:sz w:val="20"/>
                <w:szCs w:val="20"/>
              </w:rPr>
              <w:t>約分をしていなくても，同値分数は正答とする。</w:t>
            </w:r>
            <w:r w:rsidR="00E27542">
              <w:rPr>
                <w:rFonts w:hint="eastAsia"/>
                <w:sz w:val="20"/>
                <w:szCs w:val="20"/>
              </w:rPr>
              <w:t>)</w:t>
            </w:r>
          </w:p>
          <w:p w:rsidR="00E27542" w:rsidRDefault="00E27542" w:rsidP="00E27542">
            <w:pPr>
              <w:snapToGrid w:val="0"/>
              <w:ind w:left="600" w:hangingChars="300" w:hanging="600"/>
              <w:rPr>
                <w:sz w:val="20"/>
                <w:szCs w:val="20"/>
              </w:rPr>
            </w:pPr>
            <w:r>
              <w:rPr>
                <w:rFonts w:hint="eastAsia"/>
                <w:sz w:val="20"/>
                <w:szCs w:val="20"/>
              </w:rPr>
              <w:t>(</w:t>
            </w:r>
            <w:r>
              <w:rPr>
                <w:rFonts w:hint="eastAsia"/>
                <w:sz w:val="20"/>
                <w:szCs w:val="20"/>
              </w:rPr>
              <w:t>中心角と面積の関係に基づいて，正しく理解し</w:t>
            </w:r>
            <w:r w:rsidRPr="006D486A">
              <w:rPr>
                <w:rFonts w:hint="eastAsia"/>
                <w:sz w:val="20"/>
                <w:szCs w:val="20"/>
              </w:rPr>
              <w:t>ている。</w:t>
            </w:r>
            <w:r w:rsidRPr="006D486A">
              <w:rPr>
                <w:rFonts w:hint="eastAsia"/>
                <w:sz w:val="20"/>
                <w:szCs w:val="20"/>
              </w:rPr>
              <w:t>)</w:t>
            </w:r>
          </w:p>
        </w:tc>
        <w:tc>
          <w:tcPr>
            <w:tcW w:w="1041" w:type="dxa"/>
            <w:tcBorders>
              <w:top w:val="single" w:sz="4" w:space="0" w:color="0D0D0D" w:themeColor="text1" w:themeTint="F2"/>
              <w:bottom w:val="dashSmallGap" w:sz="4" w:space="0" w:color="auto"/>
            </w:tcBorders>
          </w:tcPr>
          <w:p w:rsidR="00E27542" w:rsidRDefault="00E27542" w:rsidP="00E27542">
            <w:pPr>
              <w:snapToGrid w:val="0"/>
              <w:rPr>
                <w:szCs w:val="21"/>
              </w:rPr>
            </w:pPr>
            <w:r>
              <w:rPr>
                <w:rFonts w:hint="eastAsia"/>
                <w:szCs w:val="21"/>
              </w:rPr>
              <w:t>１◎</w:t>
            </w:r>
          </w:p>
        </w:tc>
      </w:tr>
      <w:tr w:rsidR="00E27542" w:rsidTr="00E27542">
        <w:trPr>
          <w:trHeight w:val="346"/>
        </w:trPr>
        <w:tc>
          <w:tcPr>
            <w:tcW w:w="8482" w:type="dxa"/>
            <w:tcBorders>
              <w:top w:val="dashSmallGap" w:sz="4" w:space="0" w:color="auto"/>
              <w:left w:val="single" w:sz="4" w:space="0" w:color="0D0D0D" w:themeColor="text1" w:themeTint="F2"/>
              <w:bottom w:val="dashSmallGap" w:sz="4" w:space="0" w:color="auto"/>
            </w:tcBorders>
          </w:tcPr>
          <w:p w:rsidR="00E27542" w:rsidRPr="006D486A" w:rsidRDefault="00271A8A" w:rsidP="00E27542">
            <w:pPr>
              <w:snapToGrid w:val="0"/>
              <w:ind w:left="630" w:hangingChars="300" w:hanging="630"/>
              <w:rPr>
                <w:sz w:val="20"/>
                <w:szCs w:val="20"/>
              </w:rPr>
            </w:pPr>
            <m:oMath>
              <m:f>
                <m:fPr>
                  <m:ctrlPr>
                    <w:rPr>
                      <w:rFonts w:ascii="Cambria Math" w:hAnsi="Cambria Math"/>
                    </w:rPr>
                  </m:ctrlPr>
                </m:fPr>
                <m:num>
                  <m:r>
                    <m:rPr>
                      <m:sty m:val="p"/>
                    </m:rPr>
                    <w:rPr>
                      <w:rFonts w:ascii="Cambria Math" w:hAnsi="Cambria Math" w:hint="eastAsia"/>
                    </w:rPr>
                    <m:t>１</m:t>
                  </m:r>
                </m:num>
                <m:den>
                  <m:r>
                    <m:rPr>
                      <m:sty m:val="p"/>
                    </m:rPr>
                    <w:rPr>
                      <w:rFonts w:ascii="Cambria Math" w:hAnsi="Cambria Math" w:hint="eastAsia"/>
                    </w:rPr>
                    <m:t>６</m:t>
                  </m:r>
                </m:den>
              </m:f>
            </m:oMath>
            <w:r w:rsidR="00E27542">
              <w:rPr>
                <w:rFonts w:hint="eastAsia"/>
              </w:rPr>
              <w:t xml:space="preserve">　と解答</w:t>
            </w:r>
            <w:r w:rsidR="00E27542" w:rsidRPr="006D486A">
              <w:rPr>
                <w:rFonts w:hint="eastAsia"/>
                <w:sz w:val="20"/>
                <w:szCs w:val="20"/>
              </w:rPr>
              <w:t>しているもの。</w:t>
            </w:r>
            <w:r w:rsidR="00E27542">
              <w:rPr>
                <w:rFonts w:hint="eastAsia"/>
                <w:sz w:val="20"/>
                <w:szCs w:val="20"/>
              </w:rPr>
              <w:t>(</w:t>
            </w:r>
            <w:r w:rsidR="00E27542">
              <w:rPr>
                <w:rFonts w:hint="eastAsia"/>
                <w:sz w:val="20"/>
                <w:szCs w:val="20"/>
              </w:rPr>
              <w:t>約分をしていない解答もこれに分類する。以下同様。</w:t>
            </w:r>
            <w:r w:rsidR="00E27542">
              <w:rPr>
                <w:rFonts w:hint="eastAsia"/>
                <w:sz w:val="20"/>
                <w:szCs w:val="20"/>
              </w:rPr>
              <w:t>)</w:t>
            </w:r>
          </w:p>
          <w:p w:rsidR="00E27542" w:rsidRPr="006D486A" w:rsidRDefault="00E27542" w:rsidP="00E27542">
            <w:pPr>
              <w:snapToGrid w:val="0"/>
              <w:ind w:left="600" w:hangingChars="300" w:hanging="600"/>
              <w:rPr>
                <w:sz w:val="20"/>
                <w:szCs w:val="20"/>
              </w:rPr>
            </w:pPr>
            <w:r w:rsidRPr="006D486A">
              <w:rPr>
                <w:rFonts w:hint="eastAsia"/>
                <w:sz w:val="20"/>
                <w:szCs w:val="20"/>
              </w:rPr>
              <w:t>(</w:t>
            </w:r>
            <w:r>
              <w:rPr>
                <w:rFonts w:hint="eastAsia"/>
                <w:sz w:val="20"/>
                <w:szCs w:val="20"/>
              </w:rPr>
              <w:t>分母を</w:t>
            </w:r>
            <w:r>
              <w:rPr>
                <w:rFonts w:hint="eastAsia"/>
                <w:sz w:val="20"/>
                <w:szCs w:val="20"/>
              </w:rPr>
              <w:t>180</w:t>
            </w:r>
            <w:r>
              <w:rPr>
                <w:rFonts w:hint="eastAsia"/>
                <w:sz w:val="20"/>
                <w:szCs w:val="20"/>
              </w:rPr>
              <w:t>とし，半円をもとに考えていると推測できる。</w:t>
            </w:r>
            <w:r w:rsidRPr="006D486A">
              <w:rPr>
                <w:rFonts w:hint="eastAsia"/>
                <w:sz w:val="20"/>
                <w:szCs w:val="20"/>
              </w:rPr>
              <w:t>)</w:t>
            </w:r>
          </w:p>
        </w:tc>
        <w:tc>
          <w:tcPr>
            <w:tcW w:w="1041" w:type="dxa"/>
            <w:tcBorders>
              <w:top w:val="dashSmallGap" w:sz="4" w:space="0" w:color="auto"/>
              <w:bottom w:val="dashSmallGap" w:sz="4" w:space="0" w:color="auto"/>
            </w:tcBorders>
          </w:tcPr>
          <w:p w:rsidR="00E27542" w:rsidRDefault="00E27542" w:rsidP="00E27542">
            <w:pPr>
              <w:snapToGrid w:val="0"/>
              <w:rPr>
                <w:szCs w:val="21"/>
              </w:rPr>
            </w:pPr>
            <w:r>
              <w:rPr>
                <w:rFonts w:hint="eastAsia"/>
                <w:szCs w:val="21"/>
              </w:rPr>
              <w:t>２</w:t>
            </w:r>
          </w:p>
          <w:p w:rsidR="00E27542" w:rsidRDefault="00E27542" w:rsidP="00E27542">
            <w:pPr>
              <w:snapToGrid w:val="0"/>
              <w:rPr>
                <w:szCs w:val="21"/>
              </w:rPr>
            </w:pPr>
          </w:p>
        </w:tc>
      </w:tr>
      <w:tr w:rsidR="00E27542" w:rsidTr="00E27542">
        <w:trPr>
          <w:trHeight w:val="462"/>
        </w:trPr>
        <w:tc>
          <w:tcPr>
            <w:tcW w:w="8482" w:type="dxa"/>
            <w:tcBorders>
              <w:top w:val="dashSmallGap" w:sz="4" w:space="0" w:color="auto"/>
              <w:left w:val="single" w:sz="4" w:space="0" w:color="0D0D0D" w:themeColor="text1" w:themeTint="F2"/>
              <w:bottom w:val="dashSmallGap" w:sz="4" w:space="0" w:color="auto"/>
            </w:tcBorders>
          </w:tcPr>
          <w:p w:rsidR="00E27542" w:rsidRPr="006D486A" w:rsidRDefault="00271A8A" w:rsidP="00E27542">
            <w:pPr>
              <w:snapToGrid w:val="0"/>
              <w:ind w:left="630" w:hangingChars="300" w:hanging="630"/>
              <w:rPr>
                <w:sz w:val="20"/>
                <w:szCs w:val="20"/>
              </w:rPr>
            </w:pPr>
            <m:oMath>
              <m:f>
                <m:fPr>
                  <m:ctrlPr>
                    <w:rPr>
                      <w:rFonts w:ascii="Cambria Math" w:hAnsi="Cambria Math"/>
                    </w:rPr>
                  </m:ctrlPr>
                </m:fPr>
                <m:num>
                  <m:r>
                    <m:rPr>
                      <m:sty m:val="p"/>
                    </m:rPr>
                    <w:rPr>
                      <w:rFonts w:ascii="Cambria Math" w:hAnsi="Cambria Math" w:hint="eastAsia"/>
                    </w:rPr>
                    <m:t>１</m:t>
                  </m:r>
                </m:num>
                <m:den>
                  <m:r>
                    <m:rPr>
                      <m:sty m:val="p"/>
                    </m:rPr>
                    <w:rPr>
                      <w:rFonts w:ascii="Cambria Math" w:hAnsi="Cambria Math" w:hint="eastAsia"/>
                    </w:rPr>
                    <m:t>３</m:t>
                  </m:r>
                </m:den>
              </m:f>
            </m:oMath>
            <w:r w:rsidR="00E27542" w:rsidRPr="006D486A">
              <w:rPr>
                <w:rFonts w:hint="eastAsia"/>
                <w:sz w:val="20"/>
                <w:szCs w:val="20"/>
              </w:rPr>
              <w:t xml:space="preserve">　</w:t>
            </w:r>
            <w:r w:rsidR="00E27542">
              <w:rPr>
                <w:rFonts w:hint="eastAsia"/>
                <w:sz w:val="20"/>
                <w:szCs w:val="20"/>
              </w:rPr>
              <w:t>と解答</w:t>
            </w:r>
            <w:r w:rsidR="00E27542" w:rsidRPr="006D486A">
              <w:rPr>
                <w:rFonts w:hint="eastAsia"/>
                <w:sz w:val="20"/>
                <w:szCs w:val="20"/>
              </w:rPr>
              <w:t>しているもの。</w:t>
            </w:r>
          </w:p>
          <w:p w:rsidR="00E27542" w:rsidRPr="00224010" w:rsidRDefault="00E27542" w:rsidP="00E27542">
            <w:pPr>
              <w:snapToGrid w:val="0"/>
              <w:rPr>
                <w:sz w:val="20"/>
                <w:szCs w:val="20"/>
              </w:rPr>
            </w:pPr>
            <w:r>
              <w:rPr>
                <w:rFonts w:hint="eastAsia"/>
                <w:sz w:val="20"/>
                <w:szCs w:val="20"/>
              </w:rPr>
              <w:t>(</w:t>
            </w:r>
            <w:r>
              <w:rPr>
                <w:rFonts w:hint="eastAsia"/>
                <w:sz w:val="20"/>
                <w:szCs w:val="20"/>
              </w:rPr>
              <w:t>分母を</w:t>
            </w:r>
            <w:r>
              <w:rPr>
                <w:rFonts w:hint="eastAsia"/>
                <w:sz w:val="20"/>
                <w:szCs w:val="20"/>
              </w:rPr>
              <w:t>90</w:t>
            </w:r>
            <w:r>
              <w:rPr>
                <w:rFonts w:hint="eastAsia"/>
                <w:szCs w:val="21"/>
              </w:rPr>
              <w:t>とし，</w:t>
            </w:r>
            <w:r>
              <w:rPr>
                <w:rFonts w:hint="eastAsia"/>
                <w:szCs w:val="21"/>
              </w:rPr>
              <w:t>1/4</w:t>
            </w:r>
            <w:r>
              <w:rPr>
                <w:rFonts w:hint="eastAsia"/>
                <w:szCs w:val="21"/>
              </w:rPr>
              <w:t>のおうぎ形をもとに考えていると推測できる。</w:t>
            </w:r>
            <w:r w:rsidRPr="00224010">
              <w:rPr>
                <w:rFonts w:hint="eastAsia"/>
                <w:sz w:val="20"/>
                <w:szCs w:val="20"/>
              </w:rPr>
              <w:t>)</w:t>
            </w:r>
          </w:p>
        </w:tc>
        <w:tc>
          <w:tcPr>
            <w:tcW w:w="1041" w:type="dxa"/>
            <w:tcBorders>
              <w:top w:val="dashSmallGap" w:sz="4" w:space="0" w:color="auto"/>
              <w:bottom w:val="dashSmallGap" w:sz="4" w:space="0" w:color="auto"/>
            </w:tcBorders>
          </w:tcPr>
          <w:p w:rsidR="00E27542" w:rsidRDefault="00E27542" w:rsidP="00E27542">
            <w:pPr>
              <w:snapToGrid w:val="0"/>
              <w:rPr>
                <w:szCs w:val="21"/>
              </w:rPr>
            </w:pPr>
            <w:r>
              <w:rPr>
                <w:rFonts w:hint="eastAsia"/>
                <w:szCs w:val="21"/>
              </w:rPr>
              <w:t>３</w:t>
            </w:r>
          </w:p>
        </w:tc>
      </w:tr>
      <w:tr w:rsidR="00E27542" w:rsidTr="00E27542">
        <w:trPr>
          <w:trHeight w:val="484"/>
        </w:trPr>
        <w:tc>
          <w:tcPr>
            <w:tcW w:w="8482" w:type="dxa"/>
            <w:tcBorders>
              <w:top w:val="dashSmallGap" w:sz="4" w:space="0" w:color="auto"/>
              <w:left w:val="single" w:sz="4" w:space="0" w:color="0D0D0D" w:themeColor="text1" w:themeTint="F2"/>
              <w:bottom w:val="dashSmallGap" w:sz="4" w:space="0" w:color="auto"/>
            </w:tcBorders>
          </w:tcPr>
          <w:p w:rsidR="00E27542" w:rsidRDefault="00271A8A" w:rsidP="00E27542">
            <w:pPr>
              <w:snapToGrid w:val="0"/>
              <w:ind w:left="630" w:hangingChars="300" w:hanging="630"/>
              <w:rPr>
                <w:sz w:val="20"/>
                <w:szCs w:val="20"/>
              </w:rPr>
            </w:pPr>
            <m:oMath>
              <m:f>
                <m:fPr>
                  <m:ctrlPr>
                    <w:rPr>
                      <w:rFonts w:ascii="Cambria Math" w:hAnsi="Cambria Math"/>
                    </w:rPr>
                  </m:ctrlPr>
                </m:fPr>
                <m:num>
                  <m:r>
                    <m:rPr>
                      <m:sty m:val="p"/>
                    </m:rPr>
                    <w:rPr>
                      <w:rFonts w:ascii="Cambria Math" w:hAnsi="Cambria Math" w:hint="eastAsia"/>
                    </w:rPr>
                    <m:t>３</m:t>
                  </m:r>
                </m:num>
                <m:den>
                  <m:r>
                    <m:rPr>
                      <m:sty m:val="p"/>
                    </m:rPr>
                    <w:rPr>
                      <w:rFonts w:ascii="Cambria Math" w:hAnsi="Cambria Math" w:hint="eastAsia"/>
                    </w:rPr>
                    <m:t>１０</m:t>
                  </m:r>
                </m:den>
              </m:f>
            </m:oMath>
            <w:r w:rsidR="00E27542">
              <w:rPr>
                <w:rFonts w:hint="eastAsia"/>
              </w:rPr>
              <w:t xml:space="preserve"> </w:t>
            </w:r>
            <w:r w:rsidR="00E27542">
              <w:rPr>
                <w:rFonts w:hint="eastAsia"/>
              </w:rPr>
              <w:t>と</w:t>
            </w:r>
            <w:r w:rsidR="00E27542">
              <w:rPr>
                <w:rFonts w:hint="eastAsia"/>
                <w:sz w:val="20"/>
                <w:szCs w:val="20"/>
              </w:rPr>
              <w:t>解答</w:t>
            </w:r>
            <w:r w:rsidR="00E27542" w:rsidRPr="006D486A">
              <w:rPr>
                <w:rFonts w:hint="eastAsia"/>
                <w:sz w:val="20"/>
                <w:szCs w:val="20"/>
              </w:rPr>
              <w:t>しているもの。</w:t>
            </w:r>
          </w:p>
          <w:p w:rsidR="00E27542" w:rsidRPr="006D486A" w:rsidRDefault="00E27542" w:rsidP="00E27542">
            <w:pPr>
              <w:snapToGrid w:val="0"/>
              <w:ind w:left="600" w:hangingChars="300" w:hanging="600"/>
              <w:rPr>
                <w:sz w:val="20"/>
                <w:szCs w:val="20"/>
              </w:rPr>
            </w:pPr>
            <w:r w:rsidRPr="006D486A">
              <w:rPr>
                <w:rFonts w:hint="eastAsia"/>
                <w:sz w:val="20"/>
                <w:szCs w:val="20"/>
              </w:rPr>
              <w:t>(</w:t>
            </w:r>
            <w:r>
              <w:rPr>
                <w:rFonts w:hint="eastAsia"/>
                <w:sz w:val="20"/>
                <w:szCs w:val="20"/>
              </w:rPr>
              <w:t>分母を</w:t>
            </w:r>
            <w:r>
              <w:rPr>
                <w:rFonts w:hint="eastAsia"/>
                <w:sz w:val="20"/>
                <w:szCs w:val="20"/>
              </w:rPr>
              <w:t>100</w:t>
            </w:r>
            <w:r>
              <w:rPr>
                <w:rFonts w:hint="eastAsia"/>
                <w:szCs w:val="21"/>
              </w:rPr>
              <w:t>とし，円グラブのように全体を</w:t>
            </w:r>
            <w:r>
              <w:rPr>
                <w:rFonts w:hint="eastAsia"/>
                <w:szCs w:val="21"/>
              </w:rPr>
              <w:t>100</w:t>
            </w:r>
            <w:r>
              <w:rPr>
                <w:rFonts w:hint="eastAsia"/>
                <w:szCs w:val="21"/>
              </w:rPr>
              <w:t>として考えていると推測できる。</w:t>
            </w:r>
            <w:r w:rsidRPr="00224010">
              <w:rPr>
                <w:rFonts w:hint="eastAsia"/>
                <w:sz w:val="20"/>
                <w:szCs w:val="20"/>
              </w:rPr>
              <w:t>)</w:t>
            </w:r>
          </w:p>
        </w:tc>
        <w:tc>
          <w:tcPr>
            <w:tcW w:w="1041" w:type="dxa"/>
            <w:tcBorders>
              <w:top w:val="dashSmallGap" w:sz="4" w:space="0" w:color="auto"/>
              <w:bottom w:val="dashSmallGap" w:sz="4" w:space="0" w:color="auto"/>
            </w:tcBorders>
          </w:tcPr>
          <w:p w:rsidR="00E27542" w:rsidRDefault="00E27542" w:rsidP="00E27542">
            <w:pPr>
              <w:snapToGrid w:val="0"/>
              <w:rPr>
                <w:szCs w:val="21"/>
              </w:rPr>
            </w:pPr>
            <w:r>
              <w:rPr>
                <w:rFonts w:hint="eastAsia"/>
                <w:szCs w:val="21"/>
              </w:rPr>
              <w:t>４</w:t>
            </w:r>
          </w:p>
        </w:tc>
      </w:tr>
      <w:tr w:rsidR="00E27542" w:rsidTr="00E27542">
        <w:trPr>
          <w:trHeight w:val="479"/>
        </w:trPr>
        <w:tc>
          <w:tcPr>
            <w:tcW w:w="8482" w:type="dxa"/>
            <w:tcBorders>
              <w:top w:val="dashSmallGap" w:sz="4" w:space="0" w:color="auto"/>
              <w:left w:val="single" w:sz="4" w:space="0" w:color="0D0D0D" w:themeColor="text1" w:themeTint="F2"/>
              <w:bottom w:val="dashSmallGap" w:sz="4" w:space="0" w:color="auto"/>
            </w:tcBorders>
          </w:tcPr>
          <w:p w:rsidR="00E27542" w:rsidRDefault="00E27542" w:rsidP="00E27542">
            <w:pPr>
              <w:snapToGrid w:val="0"/>
              <w:ind w:left="600" w:hangingChars="300" w:hanging="600"/>
              <w:rPr>
                <w:sz w:val="20"/>
                <w:szCs w:val="20"/>
              </w:rPr>
            </w:pPr>
            <w:r>
              <w:rPr>
                <w:rFonts w:hint="eastAsia"/>
                <w:sz w:val="20"/>
                <w:szCs w:val="20"/>
              </w:rPr>
              <w:t xml:space="preserve">12 </w:t>
            </w:r>
            <w:r>
              <w:rPr>
                <w:rFonts w:hint="eastAsia"/>
                <w:sz w:val="20"/>
                <w:szCs w:val="20"/>
              </w:rPr>
              <w:t>，</w:t>
            </w:r>
            <w:r>
              <w:rPr>
                <w:rFonts w:hint="eastAsia"/>
                <w:sz w:val="20"/>
                <w:szCs w:val="20"/>
              </w:rPr>
              <w:t xml:space="preserve">6 </w:t>
            </w:r>
            <w:r>
              <w:rPr>
                <w:rFonts w:hint="eastAsia"/>
                <w:sz w:val="20"/>
                <w:szCs w:val="20"/>
              </w:rPr>
              <w:t>，</w:t>
            </w:r>
            <w:r>
              <w:rPr>
                <w:rFonts w:hint="eastAsia"/>
                <w:sz w:val="20"/>
                <w:szCs w:val="20"/>
              </w:rPr>
              <w:t>3</w:t>
            </w:r>
            <w:r>
              <w:rPr>
                <w:rFonts w:hint="eastAsia"/>
                <w:sz w:val="20"/>
                <w:szCs w:val="20"/>
              </w:rPr>
              <w:t xml:space="preserve">　など，</w:t>
            </w:r>
            <w:r>
              <w:rPr>
                <w:rFonts w:hint="eastAsia"/>
                <w:sz w:val="20"/>
                <w:szCs w:val="20"/>
              </w:rPr>
              <w:t>1</w:t>
            </w:r>
            <w:r>
              <w:rPr>
                <w:rFonts w:hint="eastAsia"/>
                <w:sz w:val="20"/>
                <w:szCs w:val="20"/>
              </w:rPr>
              <w:t>より大きい数を解答しているもの。</w:t>
            </w:r>
          </w:p>
          <w:p w:rsidR="00E27542" w:rsidRDefault="00E27542" w:rsidP="00E27542">
            <w:pPr>
              <w:snapToGrid w:val="0"/>
              <w:ind w:left="600" w:hangingChars="300" w:hanging="600"/>
              <w:rPr>
                <w:sz w:val="20"/>
                <w:szCs w:val="20"/>
              </w:rPr>
            </w:pPr>
            <w:r>
              <w:rPr>
                <w:rFonts w:hint="eastAsia"/>
                <w:sz w:val="20"/>
                <w:szCs w:val="20"/>
              </w:rPr>
              <w:t>(</w:t>
            </w:r>
            <w:r>
              <w:rPr>
                <w:rFonts w:hint="eastAsia"/>
                <w:sz w:val="20"/>
                <w:szCs w:val="20"/>
              </w:rPr>
              <w:t>問題文から主語やもとになる量をつかめていないと推測する。また，分数に対する苦手</w:t>
            </w:r>
          </w:p>
          <w:p w:rsidR="00E27542" w:rsidRDefault="00E27542" w:rsidP="00E27542">
            <w:pPr>
              <w:snapToGrid w:val="0"/>
              <w:ind w:left="600" w:hangingChars="300" w:hanging="600"/>
              <w:rPr>
                <w:sz w:val="20"/>
                <w:szCs w:val="20"/>
              </w:rPr>
            </w:pPr>
            <w:r>
              <w:rPr>
                <w:rFonts w:hint="eastAsia"/>
                <w:sz w:val="20"/>
                <w:szCs w:val="20"/>
              </w:rPr>
              <w:t>意識から，整数で答えてしまったり，×</w:t>
            </w:r>
            <w:r>
              <w:rPr>
                <w:rFonts w:hint="eastAsia"/>
                <w:sz w:val="20"/>
                <w:szCs w:val="20"/>
              </w:rPr>
              <w:t>1/12</w:t>
            </w:r>
            <w:r>
              <w:rPr>
                <w:rFonts w:hint="eastAsia"/>
                <w:sz w:val="20"/>
                <w:szCs w:val="20"/>
              </w:rPr>
              <w:t>と÷</w:t>
            </w:r>
            <w:r>
              <w:rPr>
                <w:rFonts w:hint="eastAsia"/>
                <w:sz w:val="20"/>
                <w:szCs w:val="20"/>
              </w:rPr>
              <w:t>12</w:t>
            </w:r>
            <w:r>
              <w:rPr>
                <w:rFonts w:hint="eastAsia"/>
                <w:sz w:val="20"/>
                <w:szCs w:val="20"/>
              </w:rPr>
              <w:t>が結びついていなかったりする可能</w:t>
            </w:r>
          </w:p>
          <w:p w:rsidR="00E27542" w:rsidRPr="006D486A" w:rsidRDefault="00E27542" w:rsidP="00E27542">
            <w:pPr>
              <w:snapToGrid w:val="0"/>
              <w:ind w:left="600" w:hangingChars="300" w:hanging="600"/>
              <w:rPr>
                <w:sz w:val="20"/>
                <w:szCs w:val="20"/>
              </w:rPr>
            </w:pPr>
            <w:r>
              <w:rPr>
                <w:rFonts w:hint="eastAsia"/>
                <w:sz w:val="20"/>
                <w:szCs w:val="20"/>
              </w:rPr>
              <w:t>性がある。</w:t>
            </w:r>
            <w:r>
              <w:rPr>
                <w:rFonts w:hint="eastAsia"/>
                <w:sz w:val="20"/>
                <w:szCs w:val="20"/>
              </w:rPr>
              <w:t>)</w:t>
            </w:r>
          </w:p>
        </w:tc>
        <w:tc>
          <w:tcPr>
            <w:tcW w:w="1041" w:type="dxa"/>
            <w:tcBorders>
              <w:top w:val="dashSmallGap" w:sz="4" w:space="0" w:color="auto"/>
              <w:bottom w:val="dashSmallGap" w:sz="4" w:space="0" w:color="auto"/>
            </w:tcBorders>
          </w:tcPr>
          <w:p w:rsidR="00E27542" w:rsidRPr="001C1A3F" w:rsidRDefault="00E27542" w:rsidP="00E27542">
            <w:pPr>
              <w:snapToGrid w:val="0"/>
              <w:rPr>
                <w:szCs w:val="21"/>
              </w:rPr>
            </w:pPr>
            <w:r>
              <w:rPr>
                <w:rFonts w:hint="eastAsia"/>
                <w:szCs w:val="21"/>
              </w:rPr>
              <w:t>５</w:t>
            </w:r>
          </w:p>
        </w:tc>
      </w:tr>
      <w:tr w:rsidR="00E27542" w:rsidTr="00E27542">
        <w:trPr>
          <w:trHeight w:val="433"/>
        </w:trPr>
        <w:tc>
          <w:tcPr>
            <w:tcW w:w="8482" w:type="dxa"/>
            <w:tcBorders>
              <w:top w:val="dashSmallGap" w:sz="4" w:space="0" w:color="auto"/>
              <w:left w:val="single" w:sz="4" w:space="0" w:color="0D0D0D" w:themeColor="text1" w:themeTint="F2"/>
            </w:tcBorders>
          </w:tcPr>
          <w:p w:rsidR="00E27542" w:rsidRPr="006D486A" w:rsidRDefault="00E27542" w:rsidP="00E27542">
            <w:pPr>
              <w:snapToGrid w:val="0"/>
              <w:ind w:left="600" w:hangingChars="300" w:hanging="600"/>
              <w:rPr>
                <w:sz w:val="20"/>
                <w:szCs w:val="20"/>
              </w:rPr>
            </w:pPr>
            <w:r>
              <w:rPr>
                <w:rFonts w:hint="eastAsia"/>
                <w:sz w:val="20"/>
                <w:szCs w:val="20"/>
              </w:rPr>
              <w:t>その他の解答</w:t>
            </w:r>
          </w:p>
        </w:tc>
        <w:tc>
          <w:tcPr>
            <w:tcW w:w="1041" w:type="dxa"/>
            <w:tcBorders>
              <w:top w:val="dashSmallGap" w:sz="4" w:space="0" w:color="auto"/>
            </w:tcBorders>
          </w:tcPr>
          <w:p w:rsidR="00E27542" w:rsidRDefault="00E27542" w:rsidP="00E27542">
            <w:pPr>
              <w:snapToGrid w:val="0"/>
              <w:rPr>
                <w:szCs w:val="21"/>
              </w:rPr>
            </w:pPr>
            <w:r>
              <w:rPr>
                <w:rFonts w:hint="eastAsia"/>
                <w:szCs w:val="21"/>
              </w:rPr>
              <w:t>６</w:t>
            </w:r>
          </w:p>
        </w:tc>
      </w:tr>
      <w:tr w:rsidR="00E27542" w:rsidTr="00E27542">
        <w:trPr>
          <w:trHeight w:val="77"/>
        </w:trPr>
        <w:tc>
          <w:tcPr>
            <w:tcW w:w="8482" w:type="dxa"/>
            <w:tcBorders>
              <w:top w:val="dashSmallGap" w:sz="4" w:space="0" w:color="auto"/>
              <w:left w:val="single" w:sz="4" w:space="0" w:color="0D0D0D" w:themeColor="text1" w:themeTint="F2"/>
            </w:tcBorders>
          </w:tcPr>
          <w:p w:rsidR="00E27542" w:rsidRPr="006D486A" w:rsidRDefault="00E27542" w:rsidP="00E27542">
            <w:pPr>
              <w:snapToGrid w:val="0"/>
              <w:ind w:left="600" w:hangingChars="300" w:hanging="600"/>
              <w:rPr>
                <w:sz w:val="20"/>
                <w:szCs w:val="20"/>
              </w:rPr>
            </w:pPr>
            <w:r>
              <w:rPr>
                <w:rFonts w:hint="eastAsia"/>
                <w:sz w:val="20"/>
                <w:szCs w:val="20"/>
              </w:rPr>
              <w:t>無解答</w:t>
            </w:r>
          </w:p>
        </w:tc>
        <w:tc>
          <w:tcPr>
            <w:tcW w:w="1041" w:type="dxa"/>
            <w:tcBorders>
              <w:top w:val="dashSmallGap" w:sz="4" w:space="0" w:color="auto"/>
            </w:tcBorders>
          </w:tcPr>
          <w:p w:rsidR="00E27542" w:rsidRDefault="00E27542" w:rsidP="00E27542">
            <w:pPr>
              <w:snapToGrid w:val="0"/>
              <w:rPr>
                <w:szCs w:val="21"/>
              </w:rPr>
            </w:pPr>
            <w:r>
              <w:rPr>
                <w:rFonts w:hint="eastAsia"/>
                <w:szCs w:val="21"/>
              </w:rPr>
              <w:t>７</w:t>
            </w:r>
          </w:p>
        </w:tc>
      </w:tr>
    </w:tbl>
    <w:p w:rsidR="00E27542" w:rsidRDefault="00E27542" w:rsidP="0024783C">
      <w:pPr>
        <w:rPr>
          <w:rFonts w:hint="eastAsia"/>
        </w:rPr>
      </w:pPr>
    </w:p>
    <w:p w:rsidR="009F601B" w:rsidRDefault="009F601B" w:rsidP="0024783C">
      <w:pPr>
        <w:rPr>
          <w:rFonts w:hint="eastAsia"/>
        </w:rPr>
      </w:pPr>
      <w:r>
        <w:rPr>
          <w:rFonts w:hint="eastAsia"/>
        </w:rPr>
        <w:t>（２）</w:t>
      </w:r>
    </w:p>
    <w:tbl>
      <w:tblPr>
        <w:tblStyle w:val="a7"/>
        <w:tblW w:w="9599" w:type="dxa"/>
        <w:tblInd w:w="250" w:type="dxa"/>
        <w:tblLook w:val="04A0"/>
      </w:tblPr>
      <w:tblGrid>
        <w:gridCol w:w="8549"/>
        <w:gridCol w:w="1050"/>
      </w:tblGrid>
      <w:tr w:rsidR="009F601B" w:rsidTr="009F601B">
        <w:trPr>
          <w:trHeight w:val="277"/>
        </w:trPr>
        <w:tc>
          <w:tcPr>
            <w:tcW w:w="8549" w:type="dxa"/>
            <w:tcBorders>
              <w:top w:val="single" w:sz="4" w:space="0" w:color="auto"/>
              <w:left w:val="single" w:sz="4" w:space="0" w:color="0D0D0D" w:themeColor="text1" w:themeTint="F2"/>
              <w:bottom w:val="single" w:sz="4" w:space="0" w:color="0D0D0D" w:themeColor="text1" w:themeTint="F2"/>
            </w:tcBorders>
          </w:tcPr>
          <w:p w:rsidR="009F601B" w:rsidRPr="006D486A" w:rsidRDefault="009F601B" w:rsidP="00567BC2">
            <w:pPr>
              <w:snapToGrid w:val="0"/>
              <w:ind w:left="600" w:hangingChars="300" w:hanging="600"/>
              <w:jc w:val="center"/>
              <w:rPr>
                <w:sz w:val="20"/>
                <w:szCs w:val="20"/>
              </w:rPr>
            </w:pPr>
            <w:r>
              <w:rPr>
                <w:rFonts w:hint="eastAsia"/>
                <w:sz w:val="20"/>
                <w:szCs w:val="20"/>
              </w:rPr>
              <w:t>(2)</w:t>
            </w:r>
            <w:r>
              <w:rPr>
                <w:rFonts w:hint="eastAsia"/>
                <w:sz w:val="20"/>
                <w:szCs w:val="20"/>
              </w:rPr>
              <w:t>の解答類型</w:t>
            </w:r>
          </w:p>
        </w:tc>
        <w:tc>
          <w:tcPr>
            <w:tcW w:w="1050" w:type="dxa"/>
            <w:tcBorders>
              <w:top w:val="single" w:sz="4" w:space="0" w:color="auto"/>
              <w:bottom w:val="single" w:sz="4" w:space="0" w:color="0D0D0D" w:themeColor="text1" w:themeTint="F2"/>
            </w:tcBorders>
          </w:tcPr>
          <w:p w:rsidR="009F601B" w:rsidRPr="00D55E03" w:rsidRDefault="009F601B" w:rsidP="00567BC2">
            <w:pPr>
              <w:snapToGrid w:val="0"/>
              <w:rPr>
                <w:sz w:val="16"/>
                <w:szCs w:val="16"/>
              </w:rPr>
            </w:pPr>
            <w:r w:rsidRPr="00D55E03">
              <w:rPr>
                <w:rFonts w:hint="eastAsia"/>
                <w:sz w:val="16"/>
                <w:szCs w:val="16"/>
              </w:rPr>
              <w:t>類型番号</w:t>
            </w:r>
          </w:p>
        </w:tc>
      </w:tr>
      <w:tr w:rsidR="009F601B" w:rsidTr="009F601B">
        <w:trPr>
          <w:trHeight w:val="462"/>
        </w:trPr>
        <w:tc>
          <w:tcPr>
            <w:tcW w:w="8549" w:type="dxa"/>
            <w:tcBorders>
              <w:top w:val="single" w:sz="4" w:space="0" w:color="0D0D0D" w:themeColor="text1" w:themeTint="F2"/>
              <w:left w:val="single" w:sz="4" w:space="0" w:color="0D0D0D" w:themeColor="text1" w:themeTint="F2"/>
              <w:bottom w:val="dashSmallGap" w:sz="4" w:space="0" w:color="auto"/>
            </w:tcBorders>
          </w:tcPr>
          <w:p w:rsidR="009F601B" w:rsidRPr="006D486A" w:rsidRDefault="009F601B" w:rsidP="00567BC2">
            <w:pPr>
              <w:snapToGrid w:val="0"/>
              <w:ind w:left="630" w:hangingChars="300" w:hanging="630"/>
              <w:rPr>
                <w:sz w:val="20"/>
                <w:szCs w:val="20"/>
              </w:rPr>
            </w:pPr>
            <m:oMath>
              <m:f>
                <m:fPr>
                  <m:ctrlPr>
                    <w:rPr>
                      <w:rFonts w:ascii="Cambria Math" w:hAnsi="Cambria Math"/>
                    </w:rPr>
                  </m:ctrlPr>
                </m:fPr>
                <m:num>
                  <m:r>
                    <m:rPr>
                      <m:sty m:val="p"/>
                    </m:rPr>
                    <w:rPr>
                      <w:rFonts w:ascii="Cambria Math" w:hAnsi="Cambria Math" w:hint="eastAsia"/>
                    </w:rPr>
                    <m:t>２</m:t>
                  </m:r>
                </m:num>
                <m:den>
                  <m:r>
                    <m:rPr>
                      <m:sty m:val="p"/>
                    </m:rPr>
                    <w:rPr>
                      <w:rFonts w:ascii="Cambria Math" w:hAnsi="Cambria Math" w:hint="eastAsia"/>
                    </w:rPr>
                    <m:t>９</m:t>
                  </m:r>
                </m:den>
              </m:f>
            </m:oMath>
            <w:r>
              <w:rPr>
                <w:rFonts w:hint="eastAsia"/>
                <w:sz w:val="20"/>
                <w:szCs w:val="20"/>
              </w:rPr>
              <w:t xml:space="preserve">　と解答</w:t>
            </w:r>
            <w:r w:rsidRPr="006D486A">
              <w:rPr>
                <w:rFonts w:hint="eastAsia"/>
                <w:sz w:val="20"/>
                <w:szCs w:val="20"/>
              </w:rPr>
              <w:t>しているもの。</w:t>
            </w:r>
            <w:r>
              <w:rPr>
                <w:rFonts w:hint="eastAsia"/>
                <w:sz w:val="20"/>
                <w:szCs w:val="20"/>
              </w:rPr>
              <w:t>(</w:t>
            </w:r>
            <w:r>
              <w:rPr>
                <w:rFonts w:hint="eastAsia"/>
                <w:sz w:val="20"/>
                <w:szCs w:val="20"/>
              </w:rPr>
              <w:t>約分をしていなくても，同値分数は正答とする。</w:t>
            </w:r>
            <w:r>
              <w:rPr>
                <w:rFonts w:hint="eastAsia"/>
                <w:sz w:val="20"/>
                <w:szCs w:val="20"/>
              </w:rPr>
              <w:t>)</w:t>
            </w:r>
          </w:p>
          <w:p w:rsidR="009F601B" w:rsidRDefault="009F601B" w:rsidP="00567BC2">
            <w:pPr>
              <w:snapToGrid w:val="0"/>
              <w:ind w:left="600" w:hangingChars="300" w:hanging="600"/>
              <w:rPr>
                <w:sz w:val="20"/>
                <w:szCs w:val="20"/>
              </w:rPr>
            </w:pPr>
            <w:r>
              <w:rPr>
                <w:rFonts w:hint="eastAsia"/>
                <w:sz w:val="20"/>
                <w:szCs w:val="20"/>
              </w:rPr>
              <w:t>(</w:t>
            </w:r>
            <w:r>
              <w:rPr>
                <w:rFonts w:hint="eastAsia"/>
                <w:sz w:val="20"/>
                <w:szCs w:val="20"/>
              </w:rPr>
              <w:t>中心角と面積の関係に基づいて，正しく理解し</w:t>
            </w:r>
            <w:r w:rsidRPr="006D486A">
              <w:rPr>
                <w:rFonts w:hint="eastAsia"/>
                <w:sz w:val="20"/>
                <w:szCs w:val="20"/>
              </w:rPr>
              <w:t>ている。</w:t>
            </w:r>
            <w:r w:rsidRPr="006D486A">
              <w:rPr>
                <w:rFonts w:hint="eastAsia"/>
                <w:sz w:val="20"/>
                <w:szCs w:val="20"/>
              </w:rPr>
              <w:t>)</w:t>
            </w:r>
          </w:p>
        </w:tc>
        <w:tc>
          <w:tcPr>
            <w:tcW w:w="1050" w:type="dxa"/>
            <w:tcBorders>
              <w:top w:val="single" w:sz="4" w:space="0" w:color="0D0D0D" w:themeColor="text1" w:themeTint="F2"/>
              <w:bottom w:val="dashSmallGap" w:sz="4" w:space="0" w:color="auto"/>
            </w:tcBorders>
          </w:tcPr>
          <w:p w:rsidR="009F601B" w:rsidRDefault="009F601B" w:rsidP="00567BC2">
            <w:pPr>
              <w:snapToGrid w:val="0"/>
              <w:rPr>
                <w:szCs w:val="21"/>
              </w:rPr>
            </w:pPr>
            <w:r>
              <w:rPr>
                <w:rFonts w:hint="eastAsia"/>
                <w:szCs w:val="21"/>
              </w:rPr>
              <w:t>１◎</w:t>
            </w:r>
          </w:p>
        </w:tc>
      </w:tr>
      <w:tr w:rsidR="009F601B" w:rsidTr="009F601B">
        <w:trPr>
          <w:trHeight w:val="345"/>
        </w:trPr>
        <w:tc>
          <w:tcPr>
            <w:tcW w:w="8549" w:type="dxa"/>
            <w:tcBorders>
              <w:top w:val="dashSmallGap" w:sz="4" w:space="0" w:color="auto"/>
              <w:left w:val="single" w:sz="4" w:space="0" w:color="0D0D0D" w:themeColor="text1" w:themeTint="F2"/>
              <w:bottom w:val="dashSmallGap" w:sz="4" w:space="0" w:color="auto"/>
            </w:tcBorders>
          </w:tcPr>
          <w:p w:rsidR="009F601B" w:rsidRPr="006D486A" w:rsidRDefault="009F601B" w:rsidP="00567BC2">
            <w:pPr>
              <w:snapToGrid w:val="0"/>
              <w:ind w:left="630" w:hangingChars="300" w:hanging="630"/>
              <w:rPr>
                <w:sz w:val="20"/>
                <w:szCs w:val="20"/>
              </w:rPr>
            </w:pPr>
            <m:oMath>
              <m:f>
                <m:fPr>
                  <m:ctrlPr>
                    <w:rPr>
                      <w:rFonts w:ascii="Cambria Math" w:hAnsi="Cambria Math"/>
                    </w:rPr>
                  </m:ctrlPr>
                </m:fPr>
                <m:num>
                  <m:r>
                    <m:rPr>
                      <m:sty m:val="p"/>
                    </m:rPr>
                    <w:rPr>
                      <w:rFonts w:ascii="Cambria Math" w:hAnsi="Cambria Math" w:hint="eastAsia"/>
                    </w:rPr>
                    <m:t>４</m:t>
                  </m:r>
                </m:num>
                <m:den>
                  <m:r>
                    <m:rPr>
                      <m:sty m:val="p"/>
                    </m:rPr>
                    <w:rPr>
                      <w:rFonts w:ascii="Cambria Math" w:hAnsi="Cambria Math" w:hint="eastAsia"/>
                    </w:rPr>
                    <m:t>９</m:t>
                  </m:r>
                </m:den>
              </m:f>
            </m:oMath>
            <w:r>
              <w:rPr>
                <w:rFonts w:hint="eastAsia"/>
              </w:rPr>
              <w:t xml:space="preserve">　と解答</w:t>
            </w:r>
            <w:r w:rsidRPr="006D486A">
              <w:rPr>
                <w:rFonts w:hint="eastAsia"/>
                <w:sz w:val="20"/>
                <w:szCs w:val="20"/>
              </w:rPr>
              <w:t>しているもの。</w:t>
            </w:r>
            <w:r>
              <w:rPr>
                <w:rFonts w:hint="eastAsia"/>
                <w:sz w:val="20"/>
                <w:szCs w:val="20"/>
              </w:rPr>
              <w:t>(</w:t>
            </w:r>
            <w:r>
              <w:rPr>
                <w:rFonts w:hint="eastAsia"/>
                <w:sz w:val="20"/>
                <w:szCs w:val="20"/>
              </w:rPr>
              <w:t>約分をしていない解答もこれに分類する。以下同様。</w:t>
            </w:r>
            <w:r>
              <w:rPr>
                <w:rFonts w:hint="eastAsia"/>
                <w:sz w:val="20"/>
                <w:szCs w:val="20"/>
              </w:rPr>
              <w:t>)</w:t>
            </w:r>
          </w:p>
          <w:p w:rsidR="009F601B" w:rsidRPr="006D486A" w:rsidRDefault="009F601B" w:rsidP="00567BC2">
            <w:pPr>
              <w:snapToGrid w:val="0"/>
              <w:ind w:left="600" w:hangingChars="300" w:hanging="600"/>
              <w:rPr>
                <w:sz w:val="20"/>
                <w:szCs w:val="20"/>
              </w:rPr>
            </w:pPr>
            <w:r w:rsidRPr="006D486A">
              <w:rPr>
                <w:rFonts w:hint="eastAsia"/>
                <w:sz w:val="20"/>
                <w:szCs w:val="20"/>
              </w:rPr>
              <w:t>(</w:t>
            </w:r>
            <w:r>
              <w:rPr>
                <w:rFonts w:hint="eastAsia"/>
                <w:sz w:val="20"/>
                <w:szCs w:val="20"/>
              </w:rPr>
              <w:t>分母を</w:t>
            </w:r>
            <w:r>
              <w:rPr>
                <w:rFonts w:hint="eastAsia"/>
                <w:sz w:val="20"/>
                <w:szCs w:val="20"/>
              </w:rPr>
              <w:t>180</w:t>
            </w:r>
            <w:r>
              <w:rPr>
                <w:rFonts w:hint="eastAsia"/>
                <w:sz w:val="20"/>
                <w:szCs w:val="20"/>
              </w:rPr>
              <w:t>とし，半円をもとに考えていると推測できる。</w:t>
            </w:r>
            <w:r w:rsidRPr="006D486A">
              <w:rPr>
                <w:rFonts w:hint="eastAsia"/>
                <w:sz w:val="20"/>
                <w:szCs w:val="20"/>
              </w:rPr>
              <w:t>)</w:t>
            </w:r>
          </w:p>
        </w:tc>
        <w:tc>
          <w:tcPr>
            <w:tcW w:w="1050" w:type="dxa"/>
            <w:tcBorders>
              <w:top w:val="dashSmallGap" w:sz="4" w:space="0" w:color="auto"/>
              <w:bottom w:val="dashSmallGap" w:sz="4" w:space="0" w:color="auto"/>
            </w:tcBorders>
          </w:tcPr>
          <w:p w:rsidR="009F601B" w:rsidRDefault="009F601B" w:rsidP="00567BC2">
            <w:pPr>
              <w:snapToGrid w:val="0"/>
              <w:rPr>
                <w:szCs w:val="21"/>
              </w:rPr>
            </w:pPr>
            <w:r>
              <w:rPr>
                <w:rFonts w:hint="eastAsia"/>
                <w:szCs w:val="21"/>
              </w:rPr>
              <w:t>２</w:t>
            </w:r>
          </w:p>
          <w:p w:rsidR="009F601B" w:rsidRDefault="009F601B" w:rsidP="00567BC2">
            <w:pPr>
              <w:snapToGrid w:val="0"/>
              <w:rPr>
                <w:szCs w:val="21"/>
              </w:rPr>
            </w:pPr>
          </w:p>
        </w:tc>
      </w:tr>
      <w:tr w:rsidR="009F601B" w:rsidTr="009F601B">
        <w:trPr>
          <w:trHeight w:val="461"/>
        </w:trPr>
        <w:tc>
          <w:tcPr>
            <w:tcW w:w="8549" w:type="dxa"/>
            <w:tcBorders>
              <w:top w:val="dashSmallGap" w:sz="4" w:space="0" w:color="auto"/>
              <w:left w:val="single" w:sz="4" w:space="0" w:color="0D0D0D" w:themeColor="text1" w:themeTint="F2"/>
              <w:bottom w:val="dashSmallGap" w:sz="4" w:space="0" w:color="auto"/>
            </w:tcBorders>
          </w:tcPr>
          <w:p w:rsidR="009F601B" w:rsidRPr="006D486A" w:rsidRDefault="009F601B" w:rsidP="00567BC2">
            <w:pPr>
              <w:snapToGrid w:val="0"/>
              <w:ind w:left="630" w:hangingChars="300" w:hanging="630"/>
              <w:rPr>
                <w:sz w:val="20"/>
                <w:szCs w:val="20"/>
              </w:rPr>
            </w:pPr>
            <m:oMath>
              <m:f>
                <m:fPr>
                  <m:ctrlPr>
                    <w:rPr>
                      <w:rFonts w:ascii="Cambria Math" w:hAnsi="Cambria Math"/>
                    </w:rPr>
                  </m:ctrlPr>
                </m:fPr>
                <m:num>
                  <m:r>
                    <m:rPr>
                      <m:sty m:val="p"/>
                    </m:rPr>
                    <w:rPr>
                      <w:rFonts w:ascii="Cambria Math" w:hAnsi="Cambria Math" w:hint="eastAsia"/>
                    </w:rPr>
                    <m:t>４</m:t>
                  </m:r>
                </m:num>
                <m:den>
                  <m:r>
                    <m:rPr>
                      <m:sty m:val="p"/>
                    </m:rPr>
                    <w:rPr>
                      <w:rFonts w:ascii="Cambria Math" w:hAnsi="Cambria Math" w:hint="eastAsia"/>
                    </w:rPr>
                    <m:t>５</m:t>
                  </m:r>
                </m:den>
              </m:f>
            </m:oMath>
            <w:r w:rsidRPr="006D486A">
              <w:rPr>
                <w:rFonts w:hint="eastAsia"/>
                <w:sz w:val="20"/>
                <w:szCs w:val="20"/>
              </w:rPr>
              <w:t xml:space="preserve">　</w:t>
            </w:r>
            <w:r>
              <w:rPr>
                <w:rFonts w:hint="eastAsia"/>
                <w:sz w:val="20"/>
                <w:szCs w:val="20"/>
              </w:rPr>
              <w:t>と解答</w:t>
            </w:r>
            <w:r w:rsidRPr="006D486A">
              <w:rPr>
                <w:rFonts w:hint="eastAsia"/>
                <w:sz w:val="20"/>
                <w:szCs w:val="20"/>
              </w:rPr>
              <w:t>しているもの。</w:t>
            </w:r>
          </w:p>
          <w:p w:rsidR="009F601B" w:rsidRPr="00224010" w:rsidRDefault="009F601B" w:rsidP="00567BC2">
            <w:pPr>
              <w:snapToGrid w:val="0"/>
              <w:rPr>
                <w:sz w:val="20"/>
                <w:szCs w:val="20"/>
              </w:rPr>
            </w:pPr>
            <w:r>
              <w:rPr>
                <w:rFonts w:hint="eastAsia"/>
                <w:sz w:val="20"/>
                <w:szCs w:val="20"/>
              </w:rPr>
              <w:t>(</w:t>
            </w:r>
            <w:r>
              <w:rPr>
                <w:rFonts w:hint="eastAsia"/>
                <w:sz w:val="20"/>
                <w:szCs w:val="20"/>
              </w:rPr>
              <w:t>分母を</w:t>
            </w:r>
            <w:r>
              <w:rPr>
                <w:rFonts w:hint="eastAsia"/>
                <w:sz w:val="20"/>
                <w:szCs w:val="20"/>
              </w:rPr>
              <w:t>100</w:t>
            </w:r>
            <w:r>
              <w:rPr>
                <w:rFonts w:hint="eastAsia"/>
                <w:szCs w:val="21"/>
              </w:rPr>
              <w:t>とし，円グラブのように全体を</w:t>
            </w:r>
            <w:r>
              <w:rPr>
                <w:rFonts w:hint="eastAsia"/>
                <w:szCs w:val="21"/>
              </w:rPr>
              <w:t>100</w:t>
            </w:r>
            <w:r>
              <w:rPr>
                <w:rFonts w:hint="eastAsia"/>
                <w:szCs w:val="21"/>
              </w:rPr>
              <w:t>として考えていると推測できる。</w:t>
            </w:r>
            <w:r w:rsidRPr="00224010">
              <w:rPr>
                <w:rFonts w:hint="eastAsia"/>
                <w:sz w:val="20"/>
                <w:szCs w:val="20"/>
              </w:rPr>
              <w:t>)</w:t>
            </w:r>
          </w:p>
        </w:tc>
        <w:tc>
          <w:tcPr>
            <w:tcW w:w="1050" w:type="dxa"/>
            <w:tcBorders>
              <w:top w:val="dashSmallGap" w:sz="4" w:space="0" w:color="auto"/>
              <w:bottom w:val="dashSmallGap" w:sz="4" w:space="0" w:color="auto"/>
            </w:tcBorders>
          </w:tcPr>
          <w:p w:rsidR="009F601B" w:rsidRDefault="009F601B" w:rsidP="00567BC2">
            <w:pPr>
              <w:snapToGrid w:val="0"/>
              <w:rPr>
                <w:szCs w:val="21"/>
              </w:rPr>
            </w:pPr>
            <w:r>
              <w:rPr>
                <w:rFonts w:hint="eastAsia"/>
                <w:szCs w:val="21"/>
              </w:rPr>
              <w:t>３</w:t>
            </w:r>
          </w:p>
        </w:tc>
      </w:tr>
      <w:tr w:rsidR="009F601B" w:rsidTr="009F601B">
        <w:trPr>
          <w:trHeight w:val="483"/>
        </w:trPr>
        <w:tc>
          <w:tcPr>
            <w:tcW w:w="8549" w:type="dxa"/>
            <w:tcBorders>
              <w:top w:val="dashSmallGap" w:sz="4" w:space="0" w:color="auto"/>
              <w:left w:val="single" w:sz="4" w:space="0" w:color="0D0D0D" w:themeColor="text1" w:themeTint="F2"/>
              <w:bottom w:val="dashSmallGap" w:sz="4" w:space="0" w:color="auto"/>
            </w:tcBorders>
          </w:tcPr>
          <w:p w:rsidR="009F601B" w:rsidRDefault="009F601B" w:rsidP="00567BC2">
            <w:pPr>
              <w:snapToGrid w:val="0"/>
              <w:ind w:left="630" w:hangingChars="300" w:hanging="630"/>
              <w:rPr>
                <w:sz w:val="20"/>
                <w:szCs w:val="20"/>
              </w:rPr>
            </w:pPr>
            <m:oMath>
              <m:f>
                <m:fPr>
                  <m:ctrlPr>
                    <w:rPr>
                      <w:rFonts w:ascii="Cambria Math" w:hAnsi="Cambria Math"/>
                    </w:rPr>
                  </m:ctrlPr>
                </m:fPr>
                <m:num>
                  <m:r>
                    <m:rPr>
                      <m:sty m:val="p"/>
                    </m:rPr>
                    <w:rPr>
                      <w:rFonts w:ascii="Cambria Math" w:hAnsi="Cambria Math" w:hint="eastAsia"/>
                    </w:rPr>
                    <m:t>９</m:t>
                  </m:r>
                </m:num>
                <m:den>
                  <m:r>
                    <m:rPr>
                      <m:sty m:val="p"/>
                    </m:rPr>
                    <w:rPr>
                      <w:rFonts w:ascii="Cambria Math" w:hAnsi="Cambria Math" w:hint="eastAsia"/>
                    </w:rPr>
                    <m:t>２</m:t>
                  </m:r>
                </m:den>
              </m:f>
            </m:oMath>
            <w:r>
              <w:rPr>
                <w:rFonts w:hint="eastAsia"/>
              </w:rPr>
              <w:t xml:space="preserve">　など，分子が分母より大きい分数を</w:t>
            </w:r>
            <w:r>
              <w:rPr>
                <w:rFonts w:hint="eastAsia"/>
                <w:sz w:val="20"/>
                <w:szCs w:val="20"/>
              </w:rPr>
              <w:t>解答</w:t>
            </w:r>
            <w:r w:rsidRPr="006D486A">
              <w:rPr>
                <w:rFonts w:hint="eastAsia"/>
                <w:sz w:val="20"/>
                <w:szCs w:val="20"/>
              </w:rPr>
              <w:t>しているもの。</w:t>
            </w:r>
          </w:p>
          <w:p w:rsidR="009F601B" w:rsidRDefault="009F601B" w:rsidP="00567BC2">
            <w:pPr>
              <w:snapToGrid w:val="0"/>
              <w:ind w:left="600" w:hangingChars="300" w:hanging="600"/>
              <w:rPr>
                <w:sz w:val="20"/>
                <w:szCs w:val="20"/>
              </w:rPr>
            </w:pPr>
            <w:r w:rsidRPr="006D486A">
              <w:rPr>
                <w:rFonts w:hint="eastAsia"/>
                <w:sz w:val="20"/>
                <w:szCs w:val="20"/>
              </w:rPr>
              <w:t>(</w:t>
            </w:r>
            <w:r>
              <w:rPr>
                <w:rFonts w:hint="eastAsia"/>
                <w:sz w:val="20"/>
                <w:szCs w:val="20"/>
              </w:rPr>
              <w:t>おうぎ形と円の関係から</w:t>
            </w:r>
            <w:r>
              <w:rPr>
                <w:rFonts w:hint="eastAsia"/>
                <w:sz w:val="20"/>
                <w:szCs w:val="20"/>
              </w:rPr>
              <w:t>1</w:t>
            </w:r>
            <w:r>
              <w:rPr>
                <w:rFonts w:hint="eastAsia"/>
                <w:sz w:val="20"/>
                <w:szCs w:val="20"/>
              </w:rPr>
              <w:t>より小さくなるという見通しを持てていないと推測できる</w:t>
            </w:r>
            <w:r w:rsidRPr="006D486A">
              <w:rPr>
                <w:rFonts w:hint="eastAsia"/>
                <w:sz w:val="20"/>
                <w:szCs w:val="20"/>
              </w:rPr>
              <w:t>。</w:t>
            </w:r>
          </w:p>
          <w:p w:rsidR="009F601B" w:rsidRPr="006D486A" w:rsidRDefault="009F601B" w:rsidP="00567BC2">
            <w:pPr>
              <w:snapToGrid w:val="0"/>
              <w:ind w:left="600" w:hangingChars="300" w:hanging="600"/>
              <w:rPr>
                <w:sz w:val="20"/>
                <w:szCs w:val="20"/>
              </w:rPr>
            </w:pPr>
            <w:r>
              <w:rPr>
                <w:rFonts w:hint="eastAsia"/>
                <w:sz w:val="20"/>
                <w:szCs w:val="20"/>
              </w:rPr>
              <w:t>また，÷</w:t>
            </w:r>
            <w:r>
              <w:rPr>
                <w:rFonts w:hint="eastAsia"/>
                <w:sz w:val="20"/>
                <w:szCs w:val="20"/>
              </w:rPr>
              <w:t>9/2</w:t>
            </w:r>
            <w:r>
              <w:rPr>
                <w:rFonts w:hint="eastAsia"/>
                <w:sz w:val="20"/>
                <w:szCs w:val="20"/>
              </w:rPr>
              <w:t>と×</w:t>
            </w:r>
            <w:r>
              <w:rPr>
                <w:rFonts w:hint="eastAsia"/>
                <w:sz w:val="20"/>
                <w:szCs w:val="20"/>
              </w:rPr>
              <w:t>2/9</w:t>
            </w:r>
            <w:r>
              <w:rPr>
                <w:rFonts w:hint="eastAsia"/>
                <w:sz w:val="20"/>
                <w:szCs w:val="20"/>
              </w:rPr>
              <w:t>の理解が不十分であるため，個別指導が必要である。</w:t>
            </w:r>
            <w:r w:rsidRPr="006D486A">
              <w:rPr>
                <w:rFonts w:hint="eastAsia"/>
                <w:sz w:val="20"/>
                <w:szCs w:val="20"/>
              </w:rPr>
              <w:t>)</w:t>
            </w:r>
          </w:p>
        </w:tc>
        <w:tc>
          <w:tcPr>
            <w:tcW w:w="1050" w:type="dxa"/>
            <w:tcBorders>
              <w:top w:val="dashSmallGap" w:sz="4" w:space="0" w:color="auto"/>
              <w:bottom w:val="dashSmallGap" w:sz="4" w:space="0" w:color="auto"/>
            </w:tcBorders>
          </w:tcPr>
          <w:p w:rsidR="009F601B" w:rsidRDefault="009F601B" w:rsidP="00567BC2">
            <w:pPr>
              <w:snapToGrid w:val="0"/>
              <w:rPr>
                <w:szCs w:val="21"/>
              </w:rPr>
            </w:pPr>
            <w:r>
              <w:rPr>
                <w:rFonts w:hint="eastAsia"/>
                <w:szCs w:val="21"/>
              </w:rPr>
              <w:t>４</w:t>
            </w:r>
          </w:p>
        </w:tc>
      </w:tr>
      <w:tr w:rsidR="009F601B" w:rsidTr="009F601B">
        <w:trPr>
          <w:trHeight w:val="478"/>
        </w:trPr>
        <w:tc>
          <w:tcPr>
            <w:tcW w:w="8549" w:type="dxa"/>
            <w:tcBorders>
              <w:top w:val="dashSmallGap" w:sz="4" w:space="0" w:color="auto"/>
              <w:left w:val="single" w:sz="4" w:space="0" w:color="0D0D0D" w:themeColor="text1" w:themeTint="F2"/>
              <w:bottom w:val="dashSmallGap" w:sz="4" w:space="0" w:color="auto"/>
            </w:tcBorders>
          </w:tcPr>
          <w:p w:rsidR="009F601B" w:rsidRDefault="009F601B" w:rsidP="00567BC2">
            <w:pPr>
              <w:snapToGrid w:val="0"/>
              <w:ind w:left="600" w:hangingChars="300" w:hanging="600"/>
              <w:rPr>
                <w:sz w:val="20"/>
                <w:szCs w:val="20"/>
              </w:rPr>
            </w:pPr>
            <w:r>
              <w:rPr>
                <w:rFonts w:hint="eastAsia"/>
                <w:sz w:val="20"/>
                <w:szCs w:val="20"/>
              </w:rPr>
              <w:t>4.5</w:t>
            </w:r>
            <w:r>
              <w:rPr>
                <w:rFonts w:hint="eastAsia"/>
                <w:sz w:val="20"/>
                <w:szCs w:val="20"/>
              </w:rPr>
              <w:t xml:space="preserve">　など，</w:t>
            </w:r>
            <w:r>
              <w:rPr>
                <w:rFonts w:hint="eastAsia"/>
                <w:sz w:val="20"/>
                <w:szCs w:val="20"/>
              </w:rPr>
              <w:t>1</w:t>
            </w:r>
            <w:r>
              <w:rPr>
                <w:rFonts w:hint="eastAsia"/>
                <w:sz w:val="20"/>
                <w:szCs w:val="20"/>
              </w:rPr>
              <w:t>より大きい小数を解答しているもの。</w:t>
            </w:r>
          </w:p>
          <w:p w:rsidR="009F601B" w:rsidRDefault="009F601B" w:rsidP="00567BC2">
            <w:pPr>
              <w:snapToGrid w:val="0"/>
              <w:ind w:left="600" w:hangingChars="300" w:hanging="600"/>
              <w:rPr>
                <w:sz w:val="20"/>
                <w:szCs w:val="20"/>
              </w:rPr>
            </w:pPr>
            <w:r>
              <w:rPr>
                <w:rFonts w:hint="eastAsia"/>
                <w:sz w:val="20"/>
                <w:szCs w:val="20"/>
              </w:rPr>
              <w:t>(</w:t>
            </w:r>
            <w:r>
              <w:rPr>
                <w:rFonts w:hint="eastAsia"/>
                <w:sz w:val="20"/>
                <w:szCs w:val="20"/>
              </w:rPr>
              <w:t>小数で表すときに，</w:t>
            </w:r>
            <w:r>
              <w:rPr>
                <w:rFonts w:hint="eastAsia"/>
                <w:sz w:val="20"/>
                <w:szCs w:val="20"/>
              </w:rPr>
              <w:t>80</w:t>
            </w:r>
            <w:r>
              <w:rPr>
                <w:rFonts w:hint="eastAsia"/>
                <w:sz w:val="20"/>
                <w:szCs w:val="20"/>
              </w:rPr>
              <w:t>÷</w:t>
            </w:r>
            <w:r>
              <w:rPr>
                <w:rFonts w:hint="eastAsia"/>
                <w:sz w:val="20"/>
                <w:szCs w:val="20"/>
              </w:rPr>
              <w:t>360</w:t>
            </w:r>
            <w:r>
              <w:rPr>
                <w:rFonts w:hint="eastAsia"/>
                <w:sz w:val="20"/>
                <w:szCs w:val="20"/>
              </w:rPr>
              <w:t>は割り切れないため，割り切れる</w:t>
            </w:r>
            <w:r>
              <w:rPr>
                <w:rFonts w:hint="eastAsia"/>
                <w:sz w:val="20"/>
                <w:szCs w:val="20"/>
              </w:rPr>
              <w:t>360</w:t>
            </w:r>
            <w:r>
              <w:rPr>
                <w:rFonts w:hint="eastAsia"/>
                <w:sz w:val="20"/>
                <w:szCs w:val="20"/>
              </w:rPr>
              <w:t>÷</w:t>
            </w:r>
            <w:r>
              <w:rPr>
                <w:rFonts w:hint="eastAsia"/>
                <w:sz w:val="20"/>
                <w:szCs w:val="20"/>
              </w:rPr>
              <w:t>80</w:t>
            </w:r>
            <w:r>
              <w:rPr>
                <w:rFonts w:hint="eastAsia"/>
                <w:sz w:val="20"/>
                <w:szCs w:val="20"/>
              </w:rPr>
              <w:t>を計算したと推</w:t>
            </w:r>
          </w:p>
          <w:p w:rsidR="009F601B" w:rsidRDefault="009F601B" w:rsidP="00567BC2">
            <w:pPr>
              <w:snapToGrid w:val="0"/>
              <w:ind w:left="600" w:hangingChars="300" w:hanging="600"/>
              <w:rPr>
                <w:sz w:val="20"/>
                <w:szCs w:val="20"/>
              </w:rPr>
            </w:pPr>
            <w:r>
              <w:rPr>
                <w:rFonts w:hint="eastAsia"/>
                <w:sz w:val="20"/>
                <w:szCs w:val="20"/>
              </w:rPr>
              <w:t>測される。問題に基づいた理解ができておらず，割り切れるという表面的な技能に飛び</w:t>
            </w:r>
          </w:p>
          <w:p w:rsidR="009F601B" w:rsidRPr="006D486A" w:rsidRDefault="009F601B" w:rsidP="00567BC2">
            <w:pPr>
              <w:snapToGrid w:val="0"/>
              <w:ind w:left="600" w:hangingChars="300" w:hanging="600"/>
              <w:rPr>
                <w:sz w:val="20"/>
                <w:szCs w:val="20"/>
              </w:rPr>
            </w:pPr>
            <w:r>
              <w:rPr>
                <w:rFonts w:hint="eastAsia"/>
                <w:sz w:val="20"/>
                <w:szCs w:val="20"/>
              </w:rPr>
              <w:t>ついている。÷</w:t>
            </w:r>
            <w:r>
              <w:rPr>
                <w:rFonts w:hint="eastAsia"/>
                <w:sz w:val="20"/>
                <w:szCs w:val="20"/>
              </w:rPr>
              <w:t>4.5</w:t>
            </w:r>
            <w:r>
              <w:rPr>
                <w:rFonts w:hint="eastAsia"/>
                <w:sz w:val="20"/>
                <w:szCs w:val="20"/>
              </w:rPr>
              <w:t>の意味であるという学習指導が必要である。</w:t>
            </w:r>
            <w:r>
              <w:rPr>
                <w:rFonts w:hint="eastAsia"/>
                <w:sz w:val="20"/>
                <w:szCs w:val="20"/>
              </w:rPr>
              <w:t>)</w:t>
            </w:r>
          </w:p>
        </w:tc>
        <w:tc>
          <w:tcPr>
            <w:tcW w:w="1050" w:type="dxa"/>
            <w:tcBorders>
              <w:top w:val="dashSmallGap" w:sz="4" w:space="0" w:color="auto"/>
              <w:bottom w:val="dashSmallGap" w:sz="4" w:space="0" w:color="auto"/>
            </w:tcBorders>
          </w:tcPr>
          <w:p w:rsidR="009F601B" w:rsidRPr="001C1A3F" w:rsidRDefault="009F601B" w:rsidP="00567BC2">
            <w:pPr>
              <w:snapToGrid w:val="0"/>
              <w:rPr>
                <w:szCs w:val="21"/>
              </w:rPr>
            </w:pPr>
            <w:r>
              <w:rPr>
                <w:rFonts w:hint="eastAsia"/>
                <w:szCs w:val="21"/>
              </w:rPr>
              <w:t>５</w:t>
            </w:r>
          </w:p>
        </w:tc>
      </w:tr>
      <w:tr w:rsidR="009F601B" w:rsidTr="009F601B">
        <w:trPr>
          <w:trHeight w:val="447"/>
        </w:trPr>
        <w:tc>
          <w:tcPr>
            <w:tcW w:w="8549" w:type="dxa"/>
            <w:tcBorders>
              <w:top w:val="dashSmallGap" w:sz="4" w:space="0" w:color="auto"/>
              <w:left w:val="single" w:sz="4" w:space="0" w:color="0D0D0D" w:themeColor="text1" w:themeTint="F2"/>
              <w:bottom w:val="dashSmallGap" w:sz="4" w:space="0" w:color="auto"/>
            </w:tcBorders>
          </w:tcPr>
          <w:p w:rsidR="009F601B" w:rsidRDefault="009F601B" w:rsidP="00567BC2">
            <w:pPr>
              <w:snapToGrid w:val="0"/>
              <w:ind w:left="630" w:hangingChars="300" w:hanging="630"/>
              <w:rPr>
                <w:sz w:val="20"/>
                <w:szCs w:val="20"/>
              </w:rPr>
            </w:pPr>
            <m:oMath>
              <m:f>
                <m:fPr>
                  <m:ctrlPr>
                    <w:rPr>
                      <w:rFonts w:ascii="Cambria Math" w:hAnsi="Cambria Math"/>
                    </w:rPr>
                  </m:ctrlPr>
                </m:fPr>
                <m:num>
                  <m:r>
                    <m:rPr>
                      <m:sty m:val="p"/>
                    </m:rPr>
                    <w:rPr>
                      <w:rFonts w:ascii="Cambria Math" w:hAnsi="Cambria Math" w:hint="eastAsia"/>
                    </w:rPr>
                    <m:t>１</m:t>
                  </m:r>
                </m:num>
                <m:den>
                  <m:r>
                    <m:rPr>
                      <m:sty m:val="p"/>
                    </m:rPr>
                    <w:rPr>
                      <w:rFonts w:ascii="Cambria Math" w:hAnsi="Cambria Math" w:hint="eastAsia"/>
                    </w:rPr>
                    <m:t>２</m:t>
                  </m:r>
                </m:den>
              </m:f>
            </m:oMath>
            <w:r>
              <w:rPr>
                <w:rFonts w:hint="eastAsia"/>
              </w:rPr>
              <w:t xml:space="preserve">　</w:t>
            </w:r>
            <w:r>
              <w:rPr>
                <w:rFonts w:hint="eastAsia"/>
                <w:sz w:val="20"/>
                <w:szCs w:val="20"/>
              </w:rPr>
              <w:t>と解答</w:t>
            </w:r>
            <w:r w:rsidRPr="006D486A">
              <w:rPr>
                <w:rFonts w:hint="eastAsia"/>
                <w:sz w:val="20"/>
                <w:szCs w:val="20"/>
              </w:rPr>
              <w:t>しているもの。</w:t>
            </w:r>
          </w:p>
          <w:p w:rsidR="009F601B" w:rsidRDefault="009F601B" w:rsidP="00567BC2">
            <w:pPr>
              <w:snapToGrid w:val="0"/>
              <w:ind w:left="600" w:hangingChars="300" w:hanging="600"/>
              <w:rPr>
                <w:sz w:val="20"/>
                <w:szCs w:val="20"/>
              </w:rPr>
            </w:pPr>
            <w:r w:rsidRPr="006D486A">
              <w:rPr>
                <w:rFonts w:hint="eastAsia"/>
                <w:sz w:val="20"/>
                <w:szCs w:val="20"/>
              </w:rPr>
              <w:t>(</w:t>
            </w:r>
            <w:r>
              <w:rPr>
                <w:rFonts w:hint="eastAsia"/>
                <w:sz w:val="20"/>
                <w:szCs w:val="20"/>
              </w:rPr>
              <w:t>40</w:t>
            </w:r>
            <w:r>
              <w:rPr>
                <w:rFonts w:hint="eastAsia"/>
                <w:sz w:val="20"/>
                <w:szCs w:val="20"/>
              </w:rPr>
              <w:t>°の場合，</w:t>
            </w:r>
            <w:r>
              <w:rPr>
                <w:rFonts w:hint="eastAsia"/>
                <w:sz w:val="20"/>
                <w:szCs w:val="20"/>
              </w:rPr>
              <w:t>1/9</w:t>
            </w:r>
            <w:r>
              <w:rPr>
                <w:rFonts w:hint="eastAsia"/>
                <w:sz w:val="20"/>
                <w:szCs w:val="20"/>
              </w:rPr>
              <w:t>であることから，</w:t>
            </w:r>
            <w:r>
              <w:rPr>
                <w:rFonts w:hint="eastAsia"/>
                <w:sz w:val="20"/>
                <w:szCs w:val="20"/>
              </w:rPr>
              <w:t>80</w:t>
            </w:r>
            <w:r>
              <w:rPr>
                <w:rFonts w:hint="eastAsia"/>
                <w:sz w:val="20"/>
                <w:szCs w:val="20"/>
              </w:rPr>
              <w:t>°はその</w:t>
            </w:r>
            <w:r>
              <w:rPr>
                <w:rFonts w:hint="eastAsia"/>
                <w:sz w:val="20"/>
                <w:szCs w:val="20"/>
              </w:rPr>
              <w:t>2</w:t>
            </w:r>
            <w:r>
              <w:rPr>
                <w:rFonts w:hint="eastAsia"/>
                <w:sz w:val="20"/>
                <w:szCs w:val="20"/>
              </w:rPr>
              <w:t>倍であると考えたために出てきた「</w:t>
            </w:r>
            <w:r>
              <w:rPr>
                <w:rFonts w:hint="eastAsia"/>
                <w:sz w:val="20"/>
                <w:szCs w:val="20"/>
              </w:rPr>
              <w:t>2</w:t>
            </w:r>
            <w:r>
              <w:rPr>
                <w:rFonts w:hint="eastAsia"/>
                <w:sz w:val="20"/>
                <w:szCs w:val="20"/>
              </w:rPr>
              <w:t>」</w:t>
            </w:r>
          </w:p>
          <w:p w:rsidR="009F601B" w:rsidRDefault="009F601B" w:rsidP="00567BC2">
            <w:pPr>
              <w:snapToGrid w:val="0"/>
              <w:ind w:left="600" w:hangingChars="300" w:hanging="600"/>
              <w:rPr>
                <w:sz w:val="20"/>
                <w:szCs w:val="20"/>
              </w:rPr>
            </w:pPr>
            <w:r>
              <w:rPr>
                <w:rFonts w:hint="eastAsia"/>
                <w:sz w:val="20"/>
                <w:szCs w:val="20"/>
              </w:rPr>
              <w:t>であると推測する。または，半径が直径の</w:t>
            </w:r>
            <w:r>
              <w:rPr>
                <w:rFonts w:hint="eastAsia"/>
                <w:sz w:val="20"/>
                <w:szCs w:val="20"/>
              </w:rPr>
              <w:t>1/2</w:t>
            </w:r>
            <w:r>
              <w:rPr>
                <w:rFonts w:hint="eastAsia"/>
                <w:sz w:val="20"/>
                <w:szCs w:val="20"/>
              </w:rPr>
              <w:t>であることから考えたと推測する。また</w:t>
            </w:r>
          </w:p>
          <w:p w:rsidR="009F601B" w:rsidRPr="006D486A" w:rsidRDefault="009F601B" w:rsidP="00567BC2">
            <w:pPr>
              <w:snapToGrid w:val="0"/>
              <w:rPr>
                <w:sz w:val="20"/>
                <w:szCs w:val="20"/>
              </w:rPr>
            </w:pPr>
            <w:r>
              <w:rPr>
                <w:rFonts w:hint="eastAsia"/>
                <w:sz w:val="20"/>
                <w:szCs w:val="20"/>
              </w:rPr>
              <w:t>は，</w:t>
            </w:r>
            <w:r>
              <w:rPr>
                <w:rFonts w:hint="eastAsia"/>
                <w:sz w:val="20"/>
                <w:szCs w:val="20"/>
              </w:rPr>
              <w:t>S=</w:t>
            </w:r>
            <w:r>
              <w:rPr>
                <w:rFonts w:hint="eastAsia"/>
                <w:sz w:val="20"/>
                <w:szCs w:val="20"/>
              </w:rPr>
              <w:t>ℓ</w:t>
            </w:r>
            <w:r>
              <w:rPr>
                <w:rFonts w:hint="eastAsia"/>
                <w:sz w:val="20"/>
                <w:szCs w:val="20"/>
              </w:rPr>
              <w:t>r/2</w:t>
            </w:r>
            <w:r>
              <w:rPr>
                <w:rFonts w:hint="eastAsia"/>
                <w:sz w:val="20"/>
                <w:szCs w:val="20"/>
              </w:rPr>
              <w:t>の公式から考えたと推測する。）</w:t>
            </w:r>
          </w:p>
        </w:tc>
        <w:tc>
          <w:tcPr>
            <w:tcW w:w="1050" w:type="dxa"/>
            <w:tcBorders>
              <w:top w:val="dashSmallGap" w:sz="4" w:space="0" w:color="auto"/>
              <w:bottom w:val="dashSmallGap" w:sz="4" w:space="0" w:color="auto"/>
            </w:tcBorders>
          </w:tcPr>
          <w:p w:rsidR="009F601B" w:rsidRDefault="009F601B" w:rsidP="00567BC2">
            <w:pPr>
              <w:snapToGrid w:val="0"/>
              <w:rPr>
                <w:szCs w:val="21"/>
              </w:rPr>
            </w:pPr>
            <w:r>
              <w:rPr>
                <w:rFonts w:hint="eastAsia"/>
                <w:szCs w:val="21"/>
              </w:rPr>
              <w:t>６</w:t>
            </w:r>
          </w:p>
        </w:tc>
      </w:tr>
      <w:tr w:rsidR="009F601B" w:rsidTr="009F601B">
        <w:trPr>
          <w:trHeight w:val="432"/>
        </w:trPr>
        <w:tc>
          <w:tcPr>
            <w:tcW w:w="8549" w:type="dxa"/>
            <w:tcBorders>
              <w:top w:val="dashSmallGap" w:sz="4" w:space="0" w:color="auto"/>
              <w:left w:val="single" w:sz="4" w:space="0" w:color="0D0D0D" w:themeColor="text1" w:themeTint="F2"/>
            </w:tcBorders>
          </w:tcPr>
          <w:p w:rsidR="009F601B" w:rsidRPr="006D486A" w:rsidRDefault="009F601B" w:rsidP="00567BC2">
            <w:pPr>
              <w:snapToGrid w:val="0"/>
              <w:ind w:left="600" w:hangingChars="300" w:hanging="600"/>
              <w:rPr>
                <w:sz w:val="20"/>
                <w:szCs w:val="20"/>
              </w:rPr>
            </w:pPr>
            <w:r>
              <w:rPr>
                <w:rFonts w:hint="eastAsia"/>
                <w:sz w:val="20"/>
                <w:szCs w:val="20"/>
              </w:rPr>
              <w:t>その他の解答</w:t>
            </w:r>
          </w:p>
        </w:tc>
        <w:tc>
          <w:tcPr>
            <w:tcW w:w="1050" w:type="dxa"/>
            <w:tcBorders>
              <w:top w:val="dashSmallGap" w:sz="4" w:space="0" w:color="auto"/>
            </w:tcBorders>
          </w:tcPr>
          <w:p w:rsidR="009F601B" w:rsidRDefault="009F601B" w:rsidP="00567BC2">
            <w:pPr>
              <w:snapToGrid w:val="0"/>
              <w:rPr>
                <w:szCs w:val="21"/>
              </w:rPr>
            </w:pPr>
            <w:r>
              <w:rPr>
                <w:rFonts w:hint="eastAsia"/>
                <w:szCs w:val="21"/>
              </w:rPr>
              <w:t>７</w:t>
            </w:r>
          </w:p>
        </w:tc>
      </w:tr>
      <w:tr w:rsidR="009F601B" w:rsidTr="009F601B">
        <w:trPr>
          <w:trHeight w:val="76"/>
        </w:trPr>
        <w:tc>
          <w:tcPr>
            <w:tcW w:w="8549" w:type="dxa"/>
            <w:tcBorders>
              <w:top w:val="dashSmallGap" w:sz="4" w:space="0" w:color="auto"/>
              <w:left w:val="single" w:sz="4" w:space="0" w:color="0D0D0D" w:themeColor="text1" w:themeTint="F2"/>
            </w:tcBorders>
          </w:tcPr>
          <w:p w:rsidR="009F601B" w:rsidRPr="006D486A" w:rsidRDefault="009F601B" w:rsidP="00567BC2">
            <w:pPr>
              <w:snapToGrid w:val="0"/>
              <w:ind w:left="600" w:hangingChars="300" w:hanging="600"/>
              <w:rPr>
                <w:sz w:val="20"/>
                <w:szCs w:val="20"/>
              </w:rPr>
            </w:pPr>
            <w:r>
              <w:rPr>
                <w:rFonts w:hint="eastAsia"/>
                <w:sz w:val="20"/>
                <w:szCs w:val="20"/>
              </w:rPr>
              <w:t>無解答</w:t>
            </w:r>
          </w:p>
        </w:tc>
        <w:tc>
          <w:tcPr>
            <w:tcW w:w="1050" w:type="dxa"/>
            <w:tcBorders>
              <w:top w:val="dashSmallGap" w:sz="4" w:space="0" w:color="auto"/>
            </w:tcBorders>
          </w:tcPr>
          <w:p w:rsidR="009F601B" w:rsidRDefault="009F601B" w:rsidP="00567BC2">
            <w:pPr>
              <w:snapToGrid w:val="0"/>
              <w:rPr>
                <w:szCs w:val="21"/>
              </w:rPr>
            </w:pPr>
            <w:r>
              <w:rPr>
                <w:rFonts w:hint="eastAsia"/>
                <w:szCs w:val="21"/>
              </w:rPr>
              <w:t>８</w:t>
            </w:r>
          </w:p>
        </w:tc>
      </w:tr>
    </w:tbl>
    <w:p w:rsidR="009F601B" w:rsidRDefault="009F601B" w:rsidP="0024783C"/>
    <w:sectPr w:rsidR="009F601B" w:rsidSect="005322B1">
      <w:pgSz w:w="11906" w:h="16838" w:code="9"/>
      <w:pgMar w:top="1134" w:right="1134" w:bottom="1134"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954" w:rsidRDefault="00BC2954" w:rsidP="0021102C">
      <w:r>
        <w:separator/>
      </w:r>
    </w:p>
  </w:endnote>
  <w:endnote w:type="continuationSeparator" w:id="0">
    <w:p w:rsidR="00BC2954" w:rsidRDefault="00BC2954" w:rsidP="00211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954" w:rsidRDefault="00BC2954" w:rsidP="0021102C">
      <w:r>
        <w:separator/>
      </w:r>
    </w:p>
  </w:footnote>
  <w:footnote w:type="continuationSeparator" w:id="0">
    <w:p w:rsidR="00BC2954" w:rsidRDefault="00BC2954" w:rsidP="002110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270D8"/>
    <w:multiLevelType w:val="hybridMultilevel"/>
    <w:tmpl w:val="41BC1CF2"/>
    <w:lvl w:ilvl="0" w:tplc="68527E7E">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77B9"/>
    <w:rsid w:val="00060427"/>
    <w:rsid w:val="00064FCA"/>
    <w:rsid w:val="000C718A"/>
    <w:rsid w:val="000D08C7"/>
    <w:rsid w:val="00146399"/>
    <w:rsid w:val="00152294"/>
    <w:rsid w:val="001A5D20"/>
    <w:rsid w:val="001E7DC2"/>
    <w:rsid w:val="0021102C"/>
    <w:rsid w:val="0024783C"/>
    <w:rsid w:val="00271A8A"/>
    <w:rsid w:val="00280AF6"/>
    <w:rsid w:val="0028270A"/>
    <w:rsid w:val="002F49E0"/>
    <w:rsid w:val="00350F18"/>
    <w:rsid w:val="004C0727"/>
    <w:rsid w:val="004E0F25"/>
    <w:rsid w:val="004F5192"/>
    <w:rsid w:val="00523F5C"/>
    <w:rsid w:val="005266D1"/>
    <w:rsid w:val="005322B1"/>
    <w:rsid w:val="00563AEB"/>
    <w:rsid w:val="00575C35"/>
    <w:rsid w:val="00596998"/>
    <w:rsid w:val="0066103A"/>
    <w:rsid w:val="00675D01"/>
    <w:rsid w:val="006B614E"/>
    <w:rsid w:val="006B7409"/>
    <w:rsid w:val="00724700"/>
    <w:rsid w:val="00731B43"/>
    <w:rsid w:val="00771219"/>
    <w:rsid w:val="007A4AAF"/>
    <w:rsid w:val="007E3C48"/>
    <w:rsid w:val="007E66FC"/>
    <w:rsid w:val="00880A76"/>
    <w:rsid w:val="009F2DD9"/>
    <w:rsid w:val="009F601B"/>
    <w:rsid w:val="00A0478E"/>
    <w:rsid w:val="00A94C94"/>
    <w:rsid w:val="00B077B9"/>
    <w:rsid w:val="00B760F1"/>
    <w:rsid w:val="00B80EA9"/>
    <w:rsid w:val="00BC097C"/>
    <w:rsid w:val="00BC2954"/>
    <w:rsid w:val="00BF7E99"/>
    <w:rsid w:val="00CD3725"/>
    <w:rsid w:val="00E27542"/>
    <w:rsid w:val="00E31BE4"/>
    <w:rsid w:val="00E32FF6"/>
    <w:rsid w:val="00E44FD6"/>
    <w:rsid w:val="00EF69AF"/>
    <w:rsid w:val="00F31B0D"/>
    <w:rsid w:val="00F64FB5"/>
    <w:rsid w:val="00FB6B91"/>
    <w:rsid w:val="00FC5FF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Ｐ明朝" w:eastAsia="ＭＳ Ｐ明朝" w:hAnsi="ＭＳ Ｐゴシック" w:cs="ＭＳ Ｐ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0F1"/>
    <w:rPr>
      <w:rFonts w:ascii="ＭＳ Ｐゴシック" w:eastAsia="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1102C"/>
    <w:pPr>
      <w:tabs>
        <w:tab w:val="center" w:pos="4252"/>
        <w:tab w:val="right" w:pos="8504"/>
      </w:tabs>
      <w:snapToGrid w:val="0"/>
    </w:pPr>
  </w:style>
  <w:style w:type="character" w:customStyle="1" w:styleId="a4">
    <w:name w:val="ヘッダー (文字)"/>
    <w:basedOn w:val="a0"/>
    <w:link w:val="a3"/>
    <w:uiPriority w:val="99"/>
    <w:semiHidden/>
    <w:rsid w:val="0021102C"/>
    <w:rPr>
      <w:rFonts w:ascii="ＭＳ Ｐゴシック" w:eastAsia="ＭＳ Ｐゴシック"/>
      <w:sz w:val="24"/>
      <w:szCs w:val="24"/>
    </w:rPr>
  </w:style>
  <w:style w:type="paragraph" w:styleId="a5">
    <w:name w:val="footer"/>
    <w:basedOn w:val="a"/>
    <w:link w:val="a6"/>
    <w:uiPriority w:val="99"/>
    <w:semiHidden/>
    <w:unhideWhenUsed/>
    <w:rsid w:val="0021102C"/>
    <w:pPr>
      <w:tabs>
        <w:tab w:val="center" w:pos="4252"/>
        <w:tab w:val="right" w:pos="8504"/>
      </w:tabs>
      <w:snapToGrid w:val="0"/>
    </w:pPr>
  </w:style>
  <w:style w:type="character" w:customStyle="1" w:styleId="a6">
    <w:name w:val="フッター (文字)"/>
    <w:basedOn w:val="a0"/>
    <w:link w:val="a5"/>
    <w:uiPriority w:val="99"/>
    <w:semiHidden/>
    <w:rsid w:val="0021102C"/>
    <w:rPr>
      <w:rFonts w:ascii="ＭＳ Ｐゴシック" w:eastAsia="ＭＳ Ｐゴシック"/>
      <w:sz w:val="24"/>
      <w:szCs w:val="24"/>
    </w:rPr>
  </w:style>
  <w:style w:type="table" w:styleId="a7">
    <w:name w:val="Table Grid"/>
    <w:basedOn w:val="a1"/>
    <w:rsid w:val="00A94C9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724700"/>
    <w:rPr>
      <w:color w:val="808080"/>
    </w:rPr>
  </w:style>
  <w:style w:type="paragraph" w:styleId="a9">
    <w:name w:val="Balloon Text"/>
    <w:basedOn w:val="a"/>
    <w:link w:val="aa"/>
    <w:uiPriority w:val="99"/>
    <w:semiHidden/>
    <w:unhideWhenUsed/>
    <w:rsid w:val="007247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4700"/>
    <w:rPr>
      <w:rFonts w:asciiTheme="majorHAnsi" w:eastAsiaTheme="majorEastAsia" w:hAnsiTheme="majorHAnsi" w:cstheme="majorBidi"/>
      <w:sz w:val="18"/>
      <w:szCs w:val="18"/>
    </w:rPr>
  </w:style>
  <w:style w:type="paragraph" w:styleId="ab">
    <w:name w:val="List Paragraph"/>
    <w:basedOn w:val="a"/>
    <w:uiPriority w:val="34"/>
    <w:qFormat/>
    <w:rsid w:val="00675D01"/>
    <w:pPr>
      <w:widowControl w:val="0"/>
      <w:ind w:leftChars="400" w:left="840"/>
      <w:jc w:val="both"/>
    </w:pPr>
    <w:rPr>
      <w:rFonts w:ascii="Century" w:hAnsi="Century" w:cs="Times New Roman"/>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管理者</cp:lastModifiedBy>
  <cp:revision>6</cp:revision>
  <dcterms:created xsi:type="dcterms:W3CDTF">2014-03-25T07:51:00Z</dcterms:created>
  <dcterms:modified xsi:type="dcterms:W3CDTF">2014-03-25T23:28:00Z</dcterms:modified>
</cp:coreProperties>
</file>